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B5B6" w14:textId="77777777" w:rsidR="00D474D6" w:rsidRPr="005B2E12" w:rsidRDefault="00D474D6" w:rsidP="00D474D6">
      <w:pPr>
        <w:pStyle w:val="Tytu"/>
        <w:ind w:right="14"/>
        <w:rPr>
          <w:spacing w:val="-11"/>
          <w:sz w:val="24"/>
          <w:szCs w:val="24"/>
        </w:rPr>
      </w:pPr>
    </w:p>
    <w:p w14:paraId="2472ADA2" w14:textId="77777777" w:rsidR="00D474D6" w:rsidRPr="005B2E12" w:rsidRDefault="00D474D6" w:rsidP="00D474D6">
      <w:pPr>
        <w:pStyle w:val="Tytu"/>
        <w:ind w:right="14"/>
        <w:rPr>
          <w:spacing w:val="-11"/>
          <w:sz w:val="24"/>
          <w:szCs w:val="24"/>
        </w:rPr>
      </w:pPr>
    </w:p>
    <w:p w14:paraId="5E7BE143" w14:textId="77777777" w:rsidR="00D474D6" w:rsidRPr="005B2E12" w:rsidRDefault="00D474D6" w:rsidP="00D474D6">
      <w:pPr>
        <w:pStyle w:val="Tytu"/>
        <w:ind w:right="14"/>
        <w:rPr>
          <w:spacing w:val="-11"/>
          <w:sz w:val="24"/>
          <w:szCs w:val="24"/>
        </w:rPr>
      </w:pPr>
    </w:p>
    <w:p w14:paraId="517DB722" w14:textId="77777777" w:rsidR="00D474D6" w:rsidRDefault="00D474D6" w:rsidP="00D474D6">
      <w:pPr>
        <w:pStyle w:val="Tytu"/>
        <w:ind w:right="14"/>
        <w:rPr>
          <w:b w:val="0"/>
          <w:sz w:val="24"/>
          <w:szCs w:val="24"/>
        </w:rPr>
      </w:pPr>
    </w:p>
    <w:p w14:paraId="6F7CDDE4" w14:textId="77777777" w:rsidR="00D474D6" w:rsidRPr="00D474D6" w:rsidRDefault="00D474D6" w:rsidP="00D474D6">
      <w:pPr>
        <w:pStyle w:val="Tytu"/>
        <w:ind w:right="14"/>
        <w:jc w:val="center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STANDARDY</w:t>
      </w:r>
      <w:r w:rsidRPr="00D474D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474D6">
        <w:rPr>
          <w:rFonts w:ascii="Times New Roman" w:hAnsi="Times New Roman" w:cs="Times New Roman"/>
          <w:sz w:val="24"/>
          <w:szCs w:val="24"/>
        </w:rPr>
        <w:t>OCHRONY</w:t>
      </w:r>
      <w:r w:rsidRPr="00D474D6">
        <w:rPr>
          <w:rFonts w:ascii="Times New Roman" w:hAnsi="Times New Roman" w:cs="Times New Roman"/>
          <w:spacing w:val="-11"/>
          <w:sz w:val="24"/>
          <w:szCs w:val="24"/>
        </w:rPr>
        <w:t xml:space="preserve"> MAŁOLETNICH</w:t>
      </w:r>
    </w:p>
    <w:p w14:paraId="5EE76D7D" w14:textId="77777777" w:rsidR="00D474D6" w:rsidRPr="00D474D6" w:rsidRDefault="00D474D6" w:rsidP="00D474D6">
      <w:pPr>
        <w:pStyle w:val="Tytu"/>
        <w:ind w:right="14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F6041F4" w14:textId="77777777" w:rsidR="00D474D6" w:rsidRPr="00D474D6" w:rsidRDefault="00D474D6" w:rsidP="00D474D6">
      <w:pPr>
        <w:pStyle w:val="Tytu"/>
        <w:ind w:right="14"/>
        <w:rPr>
          <w:rFonts w:ascii="Times New Roman" w:hAnsi="Times New Roman" w:cs="Times New Roman"/>
          <w:b w:val="0"/>
          <w:sz w:val="24"/>
          <w:szCs w:val="24"/>
        </w:rPr>
      </w:pPr>
    </w:p>
    <w:p w14:paraId="5ACF1CE8" w14:textId="77777777" w:rsidR="00D474D6" w:rsidRPr="00D474D6" w:rsidRDefault="00D474D6" w:rsidP="00D474D6">
      <w:pPr>
        <w:pStyle w:val="Tytu"/>
        <w:ind w:right="14"/>
        <w:rPr>
          <w:rFonts w:ascii="Times New Roman" w:hAnsi="Times New Roman" w:cs="Times New Roman"/>
          <w:b w:val="0"/>
          <w:sz w:val="24"/>
          <w:szCs w:val="24"/>
        </w:rPr>
      </w:pPr>
    </w:p>
    <w:p w14:paraId="5694E671" w14:textId="77777777" w:rsidR="00D474D6" w:rsidRPr="00D474D6" w:rsidRDefault="00D474D6" w:rsidP="00D474D6">
      <w:pPr>
        <w:pStyle w:val="Tytu"/>
        <w:ind w:right="14"/>
        <w:rPr>
          <w:rFonts w:ascii="Times New Roman" w:hAnsi="Times New Roman" w:cs="Times New Roman"/>
          <w:b w:val="0"/>
          <w:sz w:val="24"/>
          <w:szCs w:val="24"/>
        </w:rPr>
      </w:pPr>
    </w:p>
    <w:p w14:paraId="2959680D" w14:textId="77777777" w:rsidR="00D474D6" w:rsidRPr="00D474D6" w:rsidRDefault="00D474D6" w:rsidP="00D474D6">
      <w:pPr>
        <w:pStyle w:val="Tytu"/>
        <w:ind w:right="14"/>
        <w:rPr>
          <w:rFonts w:ascii="Times New Roman" w:hAnsi="Times New Roman" w:cs="Times New Roman"/>
          <w:b w:val="0"/>
          <w:sz w:val="24"/>
          <w:szCs w:val="24"/>
        </w:rPr>
      </w:pPr>
    </w:p>
    <w:p w14:paraId="65F97CE2" w14:textId="77777777" w:rsidR="00D474D6" w:rsidRPr="00D474D6" w:rsidRDefault="00D474D6" w:rsidP="00D474D6">
      <w:pPr>
        <w:pStyle w:val="Tytu"/>
        <w:ind w:right="14"/>
        <w:jc w:val="center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b w:val="0"/>
          <w:sz w:val="24"/>
          <w:szCs w:val="24"/>
        </w:rPr>
        <w:t>SZKOLNA POLITYKA OCHRONY UCZNIÓW</w:t>
      </w:r>
    </w:p>
    <w:p w14:paraId="2F38D2DA" w14:textId="77777777" w:rsidR="00D474D6" w:rsidRPr="00D474D6" w:rsidRDefault="00D474D6" w:rsidP="00D474D6">
      <w:pPr>
        <w:pStyle w:val="Tytu"/>
        <w:ind w:right="14"/>
        <w:jc w:val="center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b w:val="0"/>
          <w:sz w:val="24"/>
          <w:szCs w:val="24"/>
        </w:rPr>
        <w:t>PRZED</w:t>
      </w:r>
      <w:r w:rsidRPr="00D474D6">
        <w:rPr>
          <w:rFonts w:ascii="Times New Roman" w:hAnsi="Times New Roman" w:cs="Times New Roman"/>
          <w:b w:val="0"/>
          <w:spacing w:val="-11"/>
          <w:sz w:val="24"/>
          <w:szCs w:val="24"/>
        </w:rPr>
        <w:t xml:space="preserve"> </w:t>
      </w:r>
      <w:r w:rsidRPr="00D474D6">
        <w:rPr>
          <w:rFonts w:ascii="Times New Roman" w:hAnsi="Times New Roman" w:cs="Times New Roman"/>
          <w:b w:val="0"/>
          <w:spacing w:val="-2"/>
          <w:sz w:val="24"/>
          <w:szCs w:val="24"/>
        </w:rPr>
        <w:t>KRZYWDZENIEM</w:t>
      </w:r>
    </w:p>
    <w:p w14:paraId="31FDCC7D" w14:textId="77777777" w:rsidR="00D474D6" w:rsidRPr="00D474D6" w:rsidRDefault="00D474D6" w:rsidP="00D474D6">
      <w:pPr>
        <w:pStyle w:val="Tytu"/>
        <w:ind w:right="14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09AA256" w14:textId="77777777" w:rsidR="00D474D6" w:rsidRPr="00D474D6" w:rsidRDefault="00D474D6" w:rsidP="00D474D6">
      <w:pPr>
        <w:pStyle w:val="Tytu"/>
        <w:ind w:right="14"/>
        <w:rPr>
          <w:rFonts w:ascii="Times New Roman" w:hAnsi="Times New Roman" w:cs="Times New Roman"/>
          <w:sz w:val="24"/>
          <w:szCs w:val="24"/>
        </w:rPr>
      </w:pPr>
    </w:p>
    <w:p w14:paraId="7752AFA8" w14:textId="77777777" w:rsidR="00D474D6" w:rsidRPr="00D474D6" w:rsidRDefault="00D474D6" w:rsidP="00D474D6">
      <w:pPr>
        <w:pStyle w:val="Tytu"/>
        <w:ind w:right="14"/>
        <w:rPr>
          <w:rFonts w:ascii="Times New Roman" w:hAnsi="Times New Roman" w:cs="Times New Roman"/>
          <w:sz w:val="24"/>
          <w:szCs w:val="24"/>
        </w:rPr>
      </w:pPr>
    </w:p>
    <w:p w14:paraId="3A29A7F5" w14:textId="77777777" w:rsidR="00D474D6" w:rsidRPr="00D474D6" w:rsidRDefault="00D474D6" w:rsidP="00D474D6">
      <w:pPr>
        <w:pStyle w:val="Tytu"/>
        <w:ind w:right="14"/>
        <w:rPr>
          <w:rFonts w:ascii="Times New Roman" w:hAnsi="Times New Roman" w:cs="Times New Roman"/>
          <w:sz w:val="24"/>
          <w:szCs w:val="24"/>
        </w:rPr>
      </w:pPr>
    </w:p>
    <w:p w14:paraId="6B1D3971" w14:textId="77777777" w:rsidR="00D474D6" w:rsidRPr="00D474D6" w:rsidRDefault="00D474D6" w:rsidP="00D474D6">
      <w:pPr>
        <w:pStyle w:val="Tytu"/>
        <w:ind w:right="14"/>
        <w:rPr>
          <w:rFonts w:ascii="Times New Roman" w:hAnsi="Times New Roman" w:cs="Times New Roman"/>
          <w:sz w:val="24"/>
          <w:szCs w:val="24"/>
        </w:rPr>
      </w:pPr>
    </w:p>
    <w:p w14:paraId="5B31A347" w14:textId="77777777" w:rsidR="00D474D6" w:rsidRPr="00D474D6" w:rsidRDefault="00D474D6" w:rsidP="00D474D6">
      <w:pPr>
        <w:pStyle w:val="Tytu"/>
        <w:ind w:right="14"/>
        <w:rPr>
          <w:rFonts w:ascii="Times New Roman" w:hAnsi="Times New Roman" w:cs="Times New Roman"/>
          <w:sz w:val="24"/>
          <w:szCs w:val="24"/>
        </w:rPr>
      </w:pPr>
    </w:p>
    <w:p w14:paraId="1A51C51E" w14:textId="77777777" w:rsidR="00D474D6" w:rsidRPr="00D474D6" w:rsidRDefault="00D474D6" w:rsidP="00D474D6">
      <w:pPr>
        <w:pStyle w:val="Tytu"/>
        <w:ind w:right="14"/>
        <w:rPr>
          <w:rFonts w:ascii="Times New Roman" w:hAnsi="Times New Roman" w:cs="Times New Roman"/>
          <w:sz w:val="24"/>
          <w:szCs w:val="24"/>
        </w:rPr>
      </w:pPr>
    </w:p>
    <w:p w14:paraId="4E03E012" w14:textId="77777777" w:rsidR="00D474D6" w:rsidRPr="00D474D6" w:rsidRDefault="00D474D6" w:rsidP="00D474D6">
      <w:pPr>
        <w:pStyle w:val="Tytu"/>
        <w:ind w:right="14"/>
        <w:rPr>
          <w:rFonts w:ascii="Times New Roman" w:hAnsi="Times New Roman" w:cs="Times New Roman"/>
          <w:sz w:val="24"/>
          <w:szCs w:val="24"/>
        </w:rPr>
      </w:pPr>
    </w:p>
    <w:p w14:paraId="05B7FA05" w14:textId="77777777" w:rsidR="00D474D6" w:rsidRPr="00D474D6" w:rsidRDefault="00D474D6" w:rsidP="00D474D6">
      <w:pPr>
        <w:pStyle w:val="Tytu"/>
        <w:ind w:right="14"/>
        <w:rPr>
          <w:rFonts w:ascii="Times New Roman" w:hAnsi="Times New Roman" w:cs="Times New Roman"/>
          <w:sz w:val="24"/>
          <w:szCs w:val="24"/>
        </w:rPr>
      </w:pPr>
    </w:p>
    <w:p w14:paraId="7DFF3F5F" w14:textId="77777777" w:rsidR="00D474D6" w:rsidRPr="00D474D6" w:rsidRDefault="00D474D6" w:rsidP="00D474D6">
      <w:pPr>
        <w:pStyle w:val="Standard"/>
        <w:ind w:right="14"/>
        <w:jc w:val="center"/>
        <w:rPr>
          <w:b/>
        </w:rPr>
      </w:pPr>
      <w:r w:rsidRPr="00D474D6">
        <w:rPr>
          <w:b/>
        </w:rPr>
        <w:t>Szkoła Podstawowa Nr 9</w:t>
      </w:r>
    </w:p>
    <w:p w14:paraId="442F0A22" w14:textId="77777777" w:rsidR="00D474D6" w:rsidRPr="00D474D6" w:rsidRDefault="00D474D6" w:rsidP="00D474D6">
      <w:pPr>
        <w:pStyle w:val="Standard"/>
        <w:ind w:right="14"/>
        <w:jc w:val="center"/>
        <w:rPr>
          <w:b/>
        </w:rPr>
      </w:pPr>
      <w:r w:rsidRPr="00D474D6">
        <w:rPr>
          <w:b/>
        </w:rPr>
        <w:t>im. Orląt Lwowskich</w:t>
      </w:r>
    </w:p>
    <w:p w14:paraId="5BA4A679" w14:textId="77777777" w:rsidR="00D474D6" w:rsidRPr="00D474D6" w:rsidRDefault="00D474D6" w:rsidP="00D474D6">
      <w:pPr>
        <w:pStyle w:val="Standard"/>
        <w:ind w:right="14"/>
        <w:jc w:val="center"/>
        <w:rPr>
          <w:b/>
        </w:rPr>
      </w:pPr>
      <w:r w:rsidRPr="00D474D6">
        <w:rPr>
          <w:b/>
        </w:rPr>
        <w:t>w Tarnowie</w:t>
      </w:r>
    </w:p>
    <w:p w14:paraId="56934DEB" w14:textId="77777777" w:rsidR="00D474D6" w:rsidRPr="00D474D6" w:rsidRDefault="00D474D6" w:rsidP="00D474D6">
      <w:pPr>
        <w:pStyle w:val="Tytu"/>
        <w:ind w:right="14"/>
        <w:rPr>
          <w:rFonts w:ascii="Times New Roman" w:hAnsi="Times New Roman" w:cs="Times New Roman"/>
          <w:sz w:val="24"/>
          <w:szCs w:val="24"/>
        </w:rPr>
      </w:pPr>
    </w:p>
    <w:p w14:paraId="6C2101AA" w14:textId="77777777" w:rsidR="00D474D6" w:rsidRPr="00D474D6" w:rsidRDefault="00D474D6" w:rsidP="00D474D6">
      <w:pPr>
        <w:rPr>
          <w:rFonts w:ascii="Times New Roman" w:hAnsi="Times New Roman" w:cs="Times New Roman"/>
          <w:sz w:val="24"/>
          <w:szCs w:val="24"/>
        </w:rPr>
      </w:pPr>
    </w:p>
    <w:p w14:paraId="4949DA08" w14:textId="77777777" w:rsidR="00D474D6" w:rsidRPr="00D474D6" w:rsidRDefault="00D474D6" w:rsidP="00D474D6">
      <w:pPr>
        <w:rPr>
          <w:rFonts w:ascii="Times New Roman" w:hAnsi="Times New Roman" w:cs="Times New Roman"/>
          <w:sz w:val="24"/>
          <w:szCs w:val="24"/>
        </w:rPr>
      </w:pPr>
    </w:p>
    <w:p w14:paraId="313E47BD" w14:textId="77777777" w:rsidR="00D474D6" w:rsidRPr="00D474D6" w:rsidRDefault="00D474D6" w:rsidP="00D474D6">
      <w:pPr>
        <w:rPr>
          <w:rFonts w:ascii="Times New Roman" w:hAnsi="Times New Roman" w:cs="Times New Roman"/>
          <w:sz w:val="24"/>
          <w:szCs w:val="24"/>
        </w:rPr>
      </w:pPr>
    </w:p>
    <w:p w14:paraId="3D52E78A" w14:textId="77777777" w:rsidR="00D474D6" w:rsidRPr="00D474D6" w:rsidRDefault="00D474D6" w:rsidP="00D474D6">
      <w:pPr>
        <w:rPr>
          <w:rFonts w:ascii="Times New Roman" w:hAnsi="Times New Roman" w:cs="Times New Roman"/>
          <w:sz w:val="24"/>
          <w:szCs w:val="24"/>
        </w:rPr>
      </w:pPr>
    </w:p>
    <w:p w14:paraId="308976B8" w14:textId="77777777" w:rsidR="00D474D6" w:rsidRPr="00D474D6" w:rsidRDefault="00D474D6" w:rsidP="00D474D6">
      <w:pPr>
        <w:rPr>
          <w:rFonts w:ascii="Times New Roman" w:hAnsi="Times New Roman" w:cs="Times New Roman"/>
          <w:sz w:val="24"/>
          <w:szCs w:val="24"/>
        </w:rPr>
      </w:pPr>
    </w:p>
    <w:p w14:paraId="249C45AA" w14:textId="2EE94658" w:rsidR="00D474D6" w:rsidRDefault="00D474D6" w:rsidP="00D474D6">
      <w:pPr>
        <w:rPr>
          <w:rFonts w:ascii="Times New Roman" w:hAnsi="Times New Roman" w:cs="Times New Roman"/>
          <w:sz w:val="24"/>
          <w:szCs w:val="24"/>
        </w:rPr>
      </w:pPr>
    </w:p>
    <w:p w14:paraId="463C5856" w14:textId="77777777" w:rsidR="00D474D6" w:rsidRPr="00D474D6" w:rsidRDefault="00D474D6" w:rsidP="00D474D6">
      <w:pPr>
        <w:rPr>
          <w:rFonts w:ascii="Times New Roman" w:hAnsi="Times New Roman" w:cs="Times New Roman"/>
          <w:sz w:val="24"/>
          <w:szCs w:val="24"/>
        </w:rPr>
      </w:pPr>
    </w:p>
    <w:p w14:paraId="0CD76B70" w14:textId="77777777" w:rsidR="00D474D6" w:rsidRPr="00D474D6" w:rsidRDefault="00D474D6" w:rsidP="00D474D6">
      <w:pPr>
        <w:rPr>
          <w:rFonts w:ascii="Times New Roman" w:hAnsi="Times New Roman" w:cs="Times New Roman"/>
          <w:sz w:val="24"/>
          <w:szCs w:val="24"/>
        </w:rPr>
      </w:pPr>
    </w:p>
    <w:p w14:paraId="3F4152D9" w14:textId="77777777" w:rsidR="00D474D6" w:rsidRPr="00D474D6" w:rsidRDefault="00D474D6" w:rsidP="00D474D6">
      <w:pPr>
        <w:rPr>
          <w:rFonts w:ascii="Times New Roman" w:hAnsi="Times New Roman" w:cs="Times New Roman"/>
          <w:sz w:val="24"/>
          <w:szCs w:val="24"/>
        </w:rPr>
      </w:pPr>
    </w:p>
    <w:p w14:paraId="48141A49" w14:textId="77777777" w:rsidR="00D474D6" w:rsidRPr="00D474D6" w:rsidRDefault="00D474D6" w:rsidP="00D474D6">
      <w:pPr>
        <w:rPr>
          <w:rFonts w:ascii="Times New Roman" w:hAnsi="Times New Roman" w:cs="Times New Roman"/>
          <w:sz w:val="24"/>
          <w:szCs w:val="24"/>
        </w:rPr>
      </w:pPr>
    </w:p>
    <w:p w14:paraId="5BC6358C" w14:textId="05D59281" w:rsidR="00D474D6" w:rsidRDefault="00D474D6" w:rsidP="00D474D6">
      <w:pPr>
        <w:jc w:val="center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Tarnów, 2024</w:t>
      </w:r>
    </w:p>
    <w:p w14:paraId="6D620333" w14:textId="6421BF66" w:rsidR="00D474D6" w:rsidRDefault="00D474D6" w:rsidP="00D474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B8A044" w14:textId="77777777" w:rsidR="00D474D6" w:rsidRPr="00D474D6" w:rsidRDefault="00D474D6" w:rsidP="00D474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B6FF5A" w14:textId="17240450" w:rsidR="004C458E" w:rsidRPr="00D474D6" w:rsidRDefault="00F24991" w:rsidP="00D474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Wstęp</w:t>
      </w:r>
    </w:p>
    <w:p w14:paraId="7C6F1C99" w14:textId="77777777" w:rsidR="004C458E" w:rsidRPr="00D474D6" w:rsidRDefault="00F24991" w:rsidP="00D474D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„Standardy Ochrony Małoletnich” są zbiorem zasad i procedur regulujących </w:t>
      </w:r>
      <w:r w:rsidRPr="00D474D6">
        <w:rPr>
          <w:rFonts w:ascii="Times New Roman" w:hAnsi="Times New Roman" w:cs="Times New Roman"/>
          <w:sz w:val="24"/>
          <w:szCs w:val="24"/>
        </w:rPr>
        <w:t>działania podejmowane przez Szkołę w celu ochrony osób małoletnich przed krzywdzeniem. Dokument został opracowany, aby zapewnić uczniom atmosferę szacunku, bezpieczeństwa oraz warunki sprzyjające nauce i rozwojowi.</w:t>
      </w:r>
    </w:p>
    <w:p w14:paraId="4DA911FE" w14:textId="1415C831" w:rsidR="004C458E" w:rsidRPr="00D474D6" w:rsidRDefault="00F24991" w:rsidP="00D474D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Wszelkie działania pracowników Szkoły są </w:t>
      </w:r>
      <w:r w:rsidRPr="00D474D6">
        <w:rPr>
          <w:rFonts w:ascii="Times New Roman" w:hAnsi="Times New Roman" w:cs="Times New Roman"/>
          <w:sz w:val="24"/>
          <w:szCs w:val="24"/>
        </w:rPr>
        <w:t xml:space="preserve">podejmowane na rzecz dobra dziecka, </w:t>
      </w:r>
      <w:r w:rsidR="00D474D6">
        <w:rPr>
          <w:rFonts w:ascii="Times New Roman" w:hAnsi="Times New Roman" w:cs="Times New Roman"/>
          <w:sz w:val="24"/>
          <w:szCs w:val="24"/>
        </w:rPr>
        <w:br/>
      </w:r>
      <w:r w:rsidRPr="00D474D6">
        <w:rPr>
          <w:rFonts w:ascii="Times New Roman" w:hAnsi="Times New Roman" w:cs="Times New Roman"/>
          <w:sz w:val="24"/>
          <w:szCs w:val="24"/>
        </w:rPr>
        <w:t>z poszanowaniem jego praw, obowiązujących przepisów prawa oraz wewnętrznej dokumentacji szkolnej.</w:t>
      </w:r>
    </w:p>
    <w:p w14:paraId="6A241337" w14:textId="77777777" w:rsidR="004C458E" w:rsidRPr="00D474D6" w:rsidRDefault="00F24991" w:rsidP="00D474D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Obowiązkiem pracowników Szkoły jest systematyczne poszerzanie kompetencji, aby w możliwie najskuteczniejszy sposób odpowia</w:t>
      </w:r>
      <w:r w:rsidRPr="00D474D6">
        <w:rPr>
          <w:rFonts w:ascii="Times New Roman" w:hAnsi="Times New Roman" w:cs="Times New Roman"/>
          <w:sz w:val="24"/>
          <w:szCs w:val="24"/>
        </w:rPr>
        <w:t>dać na potrzeby uczniów oraz właściwie reagować na symptomy krzywdzenia.</w:t>
      </w:r>
    </w:p>
    <w:p w14:paraId="05020BF0" w14:textId="77777777" w:rsidR="004C458E" w:rsidRPr="00D474D6" w:rsidRDefault="00F24991" w:rsidP="00D474D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Nadrzędnym celem Standardów jest zapewnienie dzieciom poczucia bezpieczeństwa, wskazanie zasad rozpoznawania symptomów krzywdzenia oraz określenie sposobu przeprowadzania interwencji </w:t>
      </w:r>
      <w:r w:rsidRPr="00D474D6">
        <w:rPr>
          <w:rFonts w:ascii="Times New Roman" w:hAnsi="Times New Roman" w:cs="Times New Roman"/>
          <w:sz w:val="24"/>
          <w:szCs w:val="24"/>
        </w:rPr>
        <w:t>w przypadku podejrzenia, że dziecko doświadcza przemocy, zaniedbania lub innego rodzaju krzywdzenia.</w:t>
      </w:r>
    </w:p>
    <w:p w14:paraId="3A909954" w14:textId="77777777" w:rsidR="004C458E" w:rsidRPr="00D474D6" w:rsidRDefault="00F24991" w:rsidP="00D474D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Szczególnie ważne jest, aby dzieci wiedziały, jak unikać zagrożeń w świecie realnym i w Internecie oraz gdzie szukać pomocy w razie trudności. Odbiorcami S</w:t>
      </w:r>
      <w:r w:rsidRPr="00D474D6">
        <w:rPr>
          <w:rFonts w:ascii="Times New Roman" w:hAnsi="Times New Roman" w:cs="Times New Roman"/>
          <w:sz w:val="24"/>
          <w:szCs w:val="24"/>
        </w:rPr>
        <w:t>tandardów są również rodzice i opiekunowie, którzy mogą otrzymać wsparcie w zakresie wychowania dziecka bez przemocy oraz z poszanowaniem zasad bezpieczeństwa.</w:t>
      </w:r>
    </w:p>
    <w:p w14:paraId="58570C9F" w14:textId="77777777" w:rsidR="004C458E" w:rsidRPr="00D474D6" w:rsidRDefault="00F24991" w:rsidP="00D474D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Każda informacja lub uzasadnione podejrzenie krzywdzenia małoletniego wymaga podjęcia działań zm</w:t>
      </w:r>
      <w:r w:rsidRPr="00D474D6">
        <w:rPr>
          <w:rFonts w:ascii="Times New Roman" w:hAnsi="Times New Roman" w:cs="Times New Roman"/>
          <w:sz w:val="24"/>
          <w:szCs w:val="24"/>
        </w:rPr>
        <w:t>ierzających do ochrony dziecka, w tym – w zależności od sytuacji – powiadomienia właściwych instytucji: Policji, prokuratury, sądu rodzinnego, ośrodka pomocy społecznej lub wszczęcia procedury „Niebieskie Karty”.</w:t>
      </w:r>
    </w:p>
    <w:p w14:paraId="1E8C1930" w14:textId="77777777" w:rsidR="004C458E" w:rsidRPr="00D474D6" w:rsidRDefault="00F24991" w:rsidP="00D474D6">
      <w:pPr>
        <w:pStyle w:val="Nagwek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Rozdział I. Objaśnienie terminów</w:t>
      </w:r>
    </w:p>
    <w:p w14:paraId="7FAF0FB7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Dziecko / </w:t>
      </w:r>
      <w:r w:rsidRPr="00D474D6">
        <w:rPr>
          <w:rFonts w:ascii="Times New Roman" w:hAnsi="Times New Roman" w:cs="Times New Roman"/>
          <w:sz w:val="24"/>
          <w:szCs w:val="24"/>
        </w:rPr>
        <w:t>małoletni – każda osoba do ukończenia 18. roku życia.</w:t>
      </w:r>
    </w:p>
    <w:p w14:paraId="79FAD20B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lastRenderedPageBreak/>
        <w:t>Przemoc fizyczna – działanie wobec dziecka powodujące lub mogące powodować uraz fizyczny, w szczególności: bicie, szarpanie, popychanie, kopanie, zadawanie bólu, grożenie użyciem siły.</w:t>
      </w:r>
    </w:p>
    <w:p w14:paraId="2658E5DC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Przemoc psychiczn</w:t>
      </w:r>
      <w:r w:rsidRPr="00D474D6">
        <w:rPr>
          <w:rFonts w:ascii="Times New Roman" w:hAnsi="Times New Roman" w:cs="Times New Roman"/>
          <w:sz w:val="24"/>
          <w:szCs w:val="24"/>
        </w:rPr>
        <w:t>a – przewlekła, niefizyczna i szkodliwa interakcja z dzieckiem, obejmująca działanie lub zaniechanie, w szczególności: niedostępność emocjonalną, ignorowanie potrzeb dziecka, zawstydzanie, upokarzanie, straszenie, wyśmiewanie, izolowanie, manipulowanie lub</w:t>
      </w:r>
      <w:r w:rsidRPr="00D474D6">
        <w:rPr>
          <w:rFonts w:ascii="Times New Roman" w:hAnsi="Times New Roman" w:cs="Times New Roman"/>
          <w:sz w:val="24"/>
          <w:szCs w:val="24"/>
        </w:rPr>
        <w:t xml:space="preserve"> narażanie dziecka na bycie świadkiem przemocy.</w:t>
      </w:r>
    </w:p>
    <w:p w14:paraId="3B76F81F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Przemoc seksualna – każda czynność seksualna podejmowana wobec dziecka, w szczególności wobec dziecka poniżej 15. roku życia, a także zachęcanie do rozbierania się, wysyłania nagich zdjęć, dotykania miejsc in</w:t>
      </w:r>
      <w:r w:rsidRPr="00D474D6">
        <w:rPr>
          <w:rFonts w:ascii="Times New Roman" w:hAnsi="Times New Roman" w:cs="Times New Roman"/>
          <w:sz w:val="24"/>
          <w:szCs w:val="24"/>
        </w:rPr>
        <w:t>tymnych, komentowanie intymnych części ciała, zawstydzanie tematyką seksualną, grooming oraz inne zachowania naruszające wolność i bezpieczeństwo seksualne dziecka.</w:t>
      </w:r>
    </w:p>
    <w:p w14:paraId="5E1996E0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Przemoc rówieśnicza – działania jednego lub kilku uczniów wobec innego ucznia, powodujące k</w:t>
      </w:r>
      <w:r w:rsidRPr="00D474D6">
        <w:rPr>
          <w:rFonts w:ascii="Times New Roman" w:hAnsi="Times New Roman" w:cs="Times New Roman"/>
          <w:sz w:val="24"/>
          <w:szCs w:val="24"/>
        </w:rPr>
        <w:t>rzywdę fizyczną, psychiczną, społeczną lub materialną, w tym także cyberprzemoc, wyśmiewanie, szydzenie z wyglądu, choroby lub niepełnosprawności, wykluczanie, rozpowszechnianie wizerunku bez zgody, namawianie do przestępstwa oraz stosowanie przemocy fizyc</w:t>
      </w:r>
      <w:r w:rsidRPr="00D474D6">
        <w:rPr>
          <w:rFonts w:ascii="Times New Roman" w:hAnsi="Times New Roman" w:cs="Times New Roman"/>
          <w:sz w:val="24"/>
          <w:szCs w:val="24"/>
        </w:rPr>
        <w:t>znej.</w:t>
      </w:r>
    </w:p>
    <w:p w14:paraId="16BDF282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Zaniedbanie – stałe lub powtarzające się niezaspokajanie podstawowych potrzeb dziecka, w tym potrzeb emocjonalnych, zdrowotnych, edukacyjnych, żywieniowych, higienicznych oraz potrzeb związanych z zapewnieniem bezpiecznych warunków życia.</w:t>
      </w:r>
    </w:p>
    <w:p w14:paraId="100D249F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Personel – </w:t>
      </w:r>
      <w:r w:rsidRPr="00D474D6">
        <w:rPr>
          <w:rFonts w:ascii="Times New Roman" w:hAnsi="Times New Roman" w:cs="Times New Roman"/>
          <w:sz w:val="24"/>
          <w:szCs w:val="24"/>
        </w:rPr>
        <w:t>każdy pracownik Szkoły bez względu na formę zatrudnienia, a także współpracownik, stażysta, praktykant, wolontariusz, osoba sprzątająca, osoba wykonująca usługę na rzecz Szkoły lub inna osoba, która z racji pełnionej funkcji albo zadań ma lub może mieć kon</w:t>
      </w:r>
      <w:r w:rsidRPr="00D474D6">
        <w:rPr>
          <w:rFonts w:ascii="Times New Roman" w:hAnsi="Times New Roman" w:cs="Times New Roman"/>
          <w:sz w:val="24"/>
          <w:szCs w:val="24"/>
        </w:rPr>
        <w:t>takt z dziećmi.</w:t>
      </w:r>
    </w:p>
    <w:p w14:paraId="63428E7F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Opiekun dziecka – osoba uprawniona do reprezentowania dziecka, w szczególności rodzic, opiekun prawny albo rodzic zastępczy.</w:t>
      </w:r>
    </w:p>
    <w:p w14:paraId="0B619AD2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Krzywdzenie dziecka – każde działanie lub zaniechanie osoby dorosłej, innego dziecka, grupy osób lub instytucji, kt</w:t>
      </w:r>
      <w:r w:rsidRPr="00D474D6">
        <w:rPr>
          <w:rFonts w:ascii="Times New Roman" w:hAnsi="Times New Roman" w:cs="Times New Roman"/>
          <w:sz w:val="24"/>
          <w:szCs w:val="24"/>
        </w:rPr>
        <w:t>óre narusza dobro dziecka, jego prawa, godność, bezpieczeństwo, zdrowie lub prawidłowy rozwój.</w:t>
      </w:r>
    </w:p>
    <w:p w14:paraId="3A7D275B" w14:textId="77777777" w:rsidR="004C458E" w:rsidRPr="00D474D6" w:rsidRDefault="00F24991" w:rsidP="00D474D6">
      <w:pPr>
        <w:pStyle w:val="Nagwek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lastRenderedPageBreak/>
        <w:t>Rozdział II. Zasady bezpiecznych relacji</w:t>
      </w:r>
    </w:p>
    <w:p w14:paraId="6E5BA952" w14:textId="77777777" w:rsidR="004C458E" w:rsidRPr="00D474D6" w:rsidRDefault="00F24991" w:rsidP="00D474D6">
      <w:pPr>
        <w:pStyle w:val="Nagwek2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474D6">
        <w:rPr>
          <w:rFonts w:ascii="Times New Roman" w:hAnsi="Times New Roman" w:cs="Times New Roman"/>
          <w:szCs w:val="24"/>
        </w:rPr>
        <w:t>§ 1. Zasady ogólne</w:t>
      </w:r>
    </w:p>
    <w:p w14:paraId="4D7B91C5" w14:textId="013F1F04" w:rsidR="004C458E" w:rsidRPr="00D474D6" w:rsidRDefault="00F24991" w:rsidP="00D474D6">
      <w:pPr>
        <w:pStyle w:val="Listanumerowana"/>
        <w:numPr>
          <w:ilvl w:val="0"/>
          <w:numId w:val="10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Pracownicy Szkoły posiadają wiedzę niezbędną do rozpoznawania czynników ryzyka i symptomów krzywdzeni</w:t>
      </w:r>
      <w:r w:rsidRPr="00D474D6">
        <w:rPr>
          <w:rFonts w:ascii="Times New Roman" w:hAnsi="Times New Roman" w:cs="Times New Roman"/>
          <w:sz w:val="24"/>
          <w:szCs w:val="24"/>
        </w:rPr>
        <w:t>a dzieci oraz reagowania na nie w ramach wykonywanych obowiązków.</w:t>
      </w:r>
    </w:p>
    <w:p w14:paraId="18940A76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W przypadku zidentyfikowania czynników ryzyka pracownicy podejmują działania zgodne z niniejszymi Standardami, w szczególności informują właściwe osoby w Szkole i – jeśli jest to zasadne – p</w:t>
      </w:r>
      <w:r w:rsidRPr="00D474D6">
        <w:rPr>
          <w:rFonts w:ascii="Times New Roman" w:hAnsi="Times New Roman" w:cs="Times New Roman"/>
          <w:sz w:val="24"/>
          <w:szCs w:val="24"/>
        </w:rPr>
        <w:t>odejmują rozmowę z rodzicami lub opiekunami dziecka.</w:t>
      </w:r>
    </w:p>
    <w:p w14:paraId="026206D2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Pracownicy monitorują sytuację i dobrostan dziecka, którego dotyczy zgłoszenie lub podejrzenie krzywdzenia.</w:t>
      </w:r>
    </w:p>
    <w:p w14:paraId="05AC5160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Pracownicy znają i stosują zasady bezpiecznych relacji: personel – dziecko oraz dziecko – dziec</w:t>
      </w:r>
      <w:r w:rsidRPr="00D474D6">
        <w:rPr>
          <w:rFonts w:ascii="Times New Roman" w:hAnsi="Times New Roman" w:cs="Times New Roman"/>
          <w:sz w:val="24"/>
          <w:szCs w:val="24"/>
        </w:rPr>
        <w:t>ko.</w:t>
      </w:r>
    </w:p>
    <w:p w14:paraId="3EBA945D" w14:textId="77777777" w:rsidR="004C458E" w:rsidRPr="00D474D6" w:rsidRDefault="00F24991" w:rsidP="00D474D6">
      <w:pPr>
        <w:pStyle w:val="Nagwek2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474D6">
        <w:rPr>
          <w:rFonts w:ascii="Times New Roman" w:hAnsi="Times New Roman" w:cs="Times New Roman"/>
          <w:szCs w:val="24"/>
        </w:rPr>
        <w:t>§ 2. Komunikacja z dziećmi</w:t>
      </w:r>
    </w:p>
    <w:p w14:paraId="16DA7F02" w14:textId="795BE9CD" w:rsidR="004C458E" w:rsidRPr="00D474D6" w:rsidRDefault="00F24991" w:rsidP="00D474D6">
      <w:pPr>
        <w:pStyle w:val="Listanumerowana"/>
        <w:numPr>
          <w:ilvl w:val="0"/>
          <w:numId w:val="11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Pracownicy odnoszą się do dzieci z szacunkiem, cierpliwością i uważnością.</w:t>
      </w:r>
    </w:p>
    <w:p w14:paraId="57472201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Pracownicy wysłuchują dzieci i udzielają im odpowiedzi adekwatnych do wieku, poziomu rozwoju oraz sytuacji.</w:t>
      </w:r>
    </w:p>
    <w:p w14:paraId="5EF055A1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Pracownicy szanują prawo dziecka do </w:t>
      </w:r>
      <w:r w:rsidRPr="00D474D6">
        <w:rPr>
          <w:rFonts w:ascii="Times New Roman" w:hAnsi="Times New Roman" w:cs="Times New Roman"/>
          <w:sz w:val="24"/>
          <w:szCs w:val="24"/>
        </w:rPr>
        <w:t>prywatności. Odstąpienie od tej zasady jest dopuszczalne wyłącznie ze względu na bezpieczeństwo dziecka lub innych osób; dziecko powinno zostać o tym poinformowane w sposób dla niego zrozumiały.</w:t>
      </w:r>
    </w:p>
    <w:p w14:paraId="4511F674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Niedozwolone jest zawstydzanie, upokarzanie, lekceważenie, ob</w:t>
      </w:r>
      <w:r w:rsidRPr="00D474D6">
        <w:rPr>
          <w:rFonts w:ascii="Times New Roman" w:hAnsi="Times New Roman" w:cs="Times New Roman"/>
          <w:sz w:val="24"/>
          <w:szCs w:val="24"/>
        </w:rPr>
        <w:t>rażanie, zastraszanie, wyśmiewanie dziecka oraz używanie wobec niego przemocy słownej.</w:t>
      </w:r>
    </w:p>
    <w:p w14:paraId="5D28885F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Podniesienie głosu jest dopuszczalne wyłącznie w sytuacji wynikającej z konieczności zapewnienia bezpieczeństwa dziecku lub grupie dzieci.</w:t>
      </w:r>
    </w:p>
    <w:p w14:paraId="7704823E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Informacje wrażliwe dotyczące </w:t>
      </w:r>
      <w:r w:rsidRPr="00D474D6">
        <w:rPr>
          <w:rFonts w:ascii="Times New Roman" w:hAnsi="Times New Roman" w:cs="Times New Roman"/>
          <w:sz w:val="24"/>
          <w:szCs w:val="24"/>
        </w:rPr>
        <w:t>dziecka, w tym informacje o jego wizerunku, sytuacji rodzinnej, ekonomicznej, medycznej, opiekuńczej i prawnej, są chronione przed dostępem osób nieuprawnionych.</w:t>
      </w:r>
    </w:p>
    <w:p w14:paraId="03058DA5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W obecności dzieci pracownicy zachowują się stosownie, nie używają wulgarnych słów, obraźliwyc</w:t>
      </w:r>
      <w:r w:rsidRPr="00D474D6">
        <w:rPr>
          <w:rFonts w:ascii="Times New Roman" w:hAnsi="Times New Roman" w:cs="Times New Roman"/>
          <w:sz w:val="24"/>
          <w:szCs w:val="24"/>
        </w:rPr>
        <w:t>h gestów ani żartów naruszających godność innych osób.</w:t>
      </w:r>
    </w:p>
    <w:p w14:paraId="0717B602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Dzieci są informowane, że w sytuacji dyskomfortu, zagrożenia lub krzywdy mogą zgłosić problem pracownikowi Szkoły i oczekiwać adekwatnego wsparcia.</w:t>
      </w:r>
    </w:p>
    <w:p w14:paraId="33AE0DA6" w14:textId="77777777" w:rsidR="004C458E" w:rsidRPr="00D474D6" w:rsidRDefault="00F24991" w:rsidP="00D474D6">
      <w:pPr>
        <w:pStyle w:val="Nagwek2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474D6">
        <w:rPr>
          <w:rFonts w:ascii="Times New Roman" w:hAnsi="Times New Roman" w:cs="Times New Roman"/>
          <w:szCs w:val="24"/>
        </w:rPr>
        <w:lastRenderedPageBreak/>
        <w:t>§ 3. Działania z dziećmi</w:t>
      </w:r>
    </w:p>
    <w:p w14:paraId="374E5623" w14:textId="7D6D8A8A" w:rsidR="004C458E" w:rsidRPr="00D474D6" w:rsidRDefault="00F24991" w:rsidP="00D474D6">
      <w:pPr>
        <w:pStyle w:val="Listanumerowana"/>
        <w:numPr>
          <w:ilvl w:val="0"/>
          <w:numId w:val="12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Pracownicy doceniają i szanu</w:t>
      </w:r>
      <w:r w:rsidRPr="00D474D6">
        <w:rPr>
          <w:rFonts w:ascii="Times New Roman" w:hAnsi="Times New Roman" w:cs="Times New Roman"/>
          <w:sz w:val="24"/>
          <w:szCs w:val="24"/>
        </w:rPr>
        <w:t>ją wkład dzieci w podejmowane działania.</w:t>
      </w:r>
    </w:p>
    <w:p w14:paraId="534B5A30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Pracownicy aktywizują dzieci bez faworyzowania, dyskryminowania lub wykluczania.</w:t>
      </w:r>
    </w:p>
    <w:p w14:paraId="0CCFC0F4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Relacje pracowników z dziećmi nie mogą wykraczać poza charakter relacji wynikającej z pełnionej funkcji, w szczególności relacji naucz</w:t>
      </w:r>
      <w:r w:rsidRPr="00D474D6">
        <w:rPr>
          <w:rFonts w:ascii="Times New Roman" w:hAnsi="Times New Roman" w:cs="Times New Roman"/>
          <w:sz w:val="24"/>
          <w:szCs w:val="24"/>
        </w:rPr>
        <w:t>yciel – uczeń lub pracownik Szkoły – uczeń.</w:t>
      </w:r>
    </w:p>
    <w:p w14:paraId="1929F821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Niedozwolone jest utrwalanie wizerunku dziecka dla celów prywatnych.</w:t>
      </w:r>
    </w:p>
    <w:p w14:paraId="7A20D942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Pracownicy nie proponują dzieciom alkoholu, nikotyny, substancji psychoaktywnych ani innych substancji zabronionych i nie używają ich w obecnoś</w:t>
      </w:r>
      <w:r w:rsidRPr="00D474D6">
        <w:rPr>
          <w:rFonts w:ascii="Times New Roman" w:hAnsi="Times New Roman" w:cs="Times New Roman"/>
          <w:sz w:val="24"/>
          <w:szCs w:val="24"/>
        </w:rPr>
        <w:t>ci dzieci.</w:t>
      </w:r>
    </w:p>
    <w:p w14:paraId="593BBFEC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W przypadku zauważenia nieprawidłowości każdy pracownik podejmuje działania zmierzające do ochrony dziecka.</w:t>
      </w:r>
    </w:p>
    <w:p w14:paraId="643E9FD1" w14:textId="77777777" w:rsidR="004C458E" w:rsidRPr="00D474D6" w:rsidRDefault="00F24991" w:rsidP="00D474D6">
      <w:pPr>
        <w:pStyle w:val="Nagwek2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474D6">
        <w:rPr>
          <w:rFonts w:ascii="Times New Roman" w:hAnsi="Times New Roman" w:cs="Times New Roman"/>
          <w:szCs w:val="24"/>
        </w:rPr>
        <w:t>§ 4. Kontakt fizyczny z dziećmi</w:t>
      </w:r>
    </w:p>
    <w:p w14:paraId="51860205" w14:textId="4261F1BD" w:rsidR="004C458E" w:rsidRPr="00D474D6" w:rsidRDefault="00F24991" w:rsidP="00D474D6">
      <w:pPr>
        <w:pStyle w:val="Listanumerowana"/>
        <w:numPr>
          <w:ilvl w:val="0"/>
          <w:numId w:val="13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Kontakt fizyczny pracownika z dzieckiem musi być jawny, adekwatny do sytuacji, bezpieczny, uzasadniony po</w:t>
      </w:r>
      <w:r w:rsidRPr="00D474D6">
        <w:rPr>
          <w:rFonts w:ascii="Times New Roman" w:hAnsi="Times New Roman" w:cs="Times New Roman"/>
          <w:sz w:val="24"/>
          <w:szCs w:val="24"/>
        </w:rPr>
        <w:t>trzebą dziecka lub przebiegiem zajęć i nie może naruszać jego godności ani integralności fizycznej.</w:t>
      </w:r>
    </w:p>
    <w:p w14:paraId="1D0865A4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Niedopuszczalne jest dotykanie dziecka w sposób, który może być uznany za niestosowny, przekraczający granice dziecka lub niezwiązany z uzasadnioną potrzebą</w:t>
      </w:r>
      <w:r w:rsidRPr="00D474D6">
        <w:rPr>
          <w:rFonts w:ascii="Times New Roman" w:hAnsi="Times New Roman" w:cs="Times New Roman"/>
          <w:sz w:val="24"/>
          <w:szCs w:val="24"/>
        </w:rPr>
        <w:t xml:space="preserve"> opiekuńczą, dydaktyczną, wychowawczą, sportową albo ratowniczą.</w:t>
      </w:r>
    </w:p>
    <w:p w14:paraId="663006AA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W sytuacjach wymagających kontaktu fizycznego pracownik powinien kierować się dobrem dziecka, jego wiekiem, etapem rozwoju, stanem zdrowia, reakcją dziecka oraz kontekstem sytuacyjnym.</w:t>
      </w:r>
    </w:p>
    <w:p w14:paraId="5B7C898A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Podcza</w:t>
      </w:r>
      <w:r w:rsidRPr="00D474D6">
        <w:rPr>
          <w:rFonts w:ascii="Times New Roman" w:hAnsi="Times New Roman" w:cs="Times New Roman"/>
          <w:sz w:val="24"/>
          <w:szCs w:val="24"/>
        </w:rPr>
        <w:t>s zajęć wychowania fizycznego kontakt fizyczny może być uzasadniony wymogami procesu dydaktycznego, w szczególności asekuracją, korekcją techniki ćwiczeń, nauką ruchu, doskonaleniem taktyki gry, nauką pomiaru tętna oraz udzielaniem pierwszej pomocy.</w:t>
      </w:r>
    </w:p>
    <w:p w14:paraId="53B54E8B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Pracownik powinien umieć uzasadnić konieczność kontaktu fizycznego z dzieckiem.</w:t>
      </w:r>
    </w:p>
    <w:p w14:paraId="6D931B69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Wszelkie zauważone sygnały nieprawidłowego kontaktu fizycznego należy zgłaszać Dyrektorowi, pedagogowi lub psychologowi szkolnemu.</w:t>
      </w:r>
    </w:p>
    <w:p w14:paraId="3F8F8115" w14:textId="77777777" w:rsidR="004C458E" w:rsidRPr="00D474D6" w:rsidRDefault="00F24991" w:rsidP="00D474D6">
      <w:pPr>
        <w:pStyle w:val="Nagwek2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474D6">
        <w:rPr>
          <w:rFonts w:ascii="Times New Roman" w:hAnsi="Times New Roman" w:cs="Times New Roman"/>
          <w:szCs w:val="24"/>
        </w:rPr>
        <w:t>§ 5. Kontakt poza godzinami pracy</w:t>
      </w:r>
    </w:p>
    <w:p w14:paraId="7F57D8DE" w14:textId="7D991864" w:rsidR="004C458E" w:rsidRPr="00D474D6" w:rsidRDefault="00F24991" w:rsidP="00D474D6">
      <w:pPr>
        <w:pStyle w:val="Listanumerowana"/>
        <w:numPr>
          <w:ilvl w:val="0"/>
          <w:numId w:val="14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Kontakt pra</w:t>
      </w:r>
      <w:r w:rsidRPr="00D474D6">
        <w:rPr>
          <w:rFonts w:ascii="Times New Roman" w:hAnsi="Times New Roman" w:cs="Times New Roman"/>
          <w:sz w:val="24"/>
          <w:szCs w:val="24"/>
        </w:rPr>
        <w:t>cowników z dziećmi odbywa się co do zasady w godzinach pracy i dotyczy celów edukacyjnych, wychowawczych, opiekuńczych lub organizacyjnych.</w:t>
      </w:r>
    </w:p>
    <w:p w14:paraId="6827BF79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Jeżeli konieczny jest kontakt poza godzinami pracy, powinien on odbywać się z wiedzą Dyrektora oraz za zgodą rodzica</w:t>
      </w:r>
      <w:r w:rsidRPr="00D474D6">
        <w:rPr>
          <w:rFonts w:ascii="Times New Roman" w:hAnsi="Times New Roman" w:cs="Times New Roman"/>
          <w:sz w:val="24"/>
          <w:szCs w:val="24"/>
        </w:rPr>
        <w:t xml:space="preserve"> lub opiekuna prawnego ucznia.</w:t>
      </w:r>
    </w:p>
    <w:p w14:paraId="57E9647D" w14:textId="2B07BA89" w:rsidR="004C458E" w:rsidRPr="00D474D6" w:rsidRDefault="00F24991" w:rsidP="00D474D6">
      <w:pPr>
        <w:pStyle w:val="Listanumerowan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lastRenderedPageBreak/>
        <w:t>Pracownik nie powinien utrzymywać z dzieckiem prywatnych relacji ani kontaktów, które mogłyby naruszać granice relacji zawodowej, w szczególności za pośrednictwem prywatnych kont w mediach społecznościowych.</w:t>
      </w:r>
    </w:p>
    <w:p w14:paraId="2FC0FFF4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Komunikacja elekt</w:t>
      </w:r>
      <w:r w:rsidRPr="00D474D6">
        <w:rPr>
          <w:rFonts w:ascii="Times New Roman" w:hAnsi="Times New Roman" w:cs="Times New Roman"/>
          <w:sz w:val="24"/>
          <w:szCs w:val="24"/>
        </w:rPr>
        <w:t>roniczna z uczniami powinna odbywać się z wykorzystaniem oficjalnych kanałów szkoły, dziennika elektronicznego lub innych narzędzi zaakceptowanych przez Szkołę.</w:t>
      </w:r>
    </w:p>
    <w:p w14:paraId="1A2806BD" w14:textId="77777777" w:rsidR="004C458E" w:rsidRPr="00D474D6" w:rsidRDefault="00F24991" w:rsidP="00D474D6">
      <w:pPr>
        <w:pStyle w:val="Nagwek2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474D6">
        <w:rPr>
          <w:rFonts w:ascii="Times New Roman" w:hAnsi="Times New Roman" w:cs="Times New Roman"/>
          <w:szCs w:val="24"/>
        </w:rPr>
        <w:t>§ 6. Zasady relacji między dziećmi</w:t>
      </w:r>
    </w:p>
    <w:p w14:paraId="0C974500" w14:textId="73B490E8" w:rsidR="004C458E" w:rsidRPr="00D474D6" w:rsidRDefault="00F24991" w:rsidP="00D474D6">
      <w:pPr>
        <w:pStyle w:val="Listanumerowana"/>
        <w:numPr>
          <w:ilvl w:val="0"/>
          <w:numId w:val="15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Uczniowie są zobowiązani do wzajemnego szacunku, </w:t>
      </w:r>
      <w:r w:rsidRPr="00D474D6">
        <w:rPr>
          <w:rFonts w:ascii="Times New Roman" w:hAnsi="Times New Roman" w:cs="Times New Roman"/>
          <w:sz w:val="24"/>
          <w:szCs w:val="24"/>
        </w:rPr>
        <w:t>poszanowania godności, prywatności i granic innych osób.</w:t>
      </w:r>
    </w:p>
    <w:p w14:paraId="223EB74A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Niedozwolone są: przemoc fizyczna, psychiczna, seksualna, cyberprzemoc, wykluczanie, zastraszanie, szantaż, rozpowszechnianie wizerunku bez zgody, poniżanie, wyśmiewanie oraz namawianie do zachowań n</w:t>
      </w:r>
      <w:r w:rsidRPr="00D474D6">
        <w:rPr>
          <w:rFonts w:ascii="Times New Roman" w:hAnsi="Times New Roman" w:cs="Times New Roman"/>
          <w:sz w:val="24"/>
          <w:szCs w:val="24"/>
        </w:rPr>
        <w:t>iebezpiecznych lub sprzecznych z prawem.</w:t>
      </w:r>
    </w:p>
    <w:p w14:paraId="5B0A64C1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Każdy uczeń, który doświadcza krzywdzenia lub jest jego świadkiem, powinien zgłosić sytuację wychowawcy, nauczycielowi, pedagogowi, psychologowi, Dyrektorowi albo innemu zaufanemu pracownikowi Szkoły.</w:t>
      </w:r>
    </w:p>
    <w:p w14:paraId="38C815E8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Zgłoszenie dok</w:t>
      </w:r>
      <w:r w:rsidRPr="00D474D6">
        <w:rPr>
          <w:rFonts w:ascii="Times New Roman" w:hAnsi="Times New Roman" w:cs="Times New Roman"/>
          <w:sz w:val="24"/>
          <w:szCs w:val="24"/>
        </w:rPr>
        <w:t>onane przez dziecko nie może być bagatelizowane. Pracownik, który je przyjął, podejmuje działania zgodnie z procedurami określonymi w niniejszych Standardach.</w:t>
      </w:r>
    </w:p>
    <w:p w14:paraId="6EFD3E4B" w14:textId="77777777" w:rsidR="004C458E" w:rsidRPr="00D474D6" w:rsidRDefault="00F24991" w:rsidP="00D474D6">
      <w:pPr>
        <w:pStyle w:val="Nagwek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Rozdział III. Osoby odpowiedzialne, rejestr zgłoszeń i dokumentowanie</w:t>
      </w:r>
    </w:p>
    <w:p w14:paraId="044BBB5C" w14:textId="1D3B7D35" w:rsidR="004C458E" w:rsidRPr="00D474D6" w:rsidRDefault="00F24991" w:rsidP="00D474D6">
      <w:pPr>
        <w:pStyle w:val="Listanumerowana"/>
        <w:numPr>
          <w:ilvl w:val="0"/>
          <w:numId w:val="16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Osobami odpowiedzialnymi za</w:t>
      </w:r>
      <w:r w:rsidRPr="00D474D6">
        <w:rPr>
          <w:rFonts w:ascii="Times New Roman" w:hAnsi="Times New Roman" w:cs="Times New Roman"/>
          <w:sz w:val="24"/>
          <w:szCs w:val="24"/>
        </w:rPr>
        <w:t xml:space="preserve"> przyjmowanie zgłoszeń o zdarzeniach zagrażających małoletniemu oraz za udzielanie mu wsparcia są: Dyrektor Szkoły, pedagog szkolny oraz psycholog szkolny.</w:t>
      </w:r>
    </w:p>
    <w:p w14:paraId="685F727D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Rejestr zgłoszeń prowadzi pedagog lub psycholog szkolny, chyba że Dyrektor wyznaczy inną osobę.</w:t>
      </w:r>
    </w:p>
    <w:p w14:paraId="30B81CD9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Reje</w:t>
      </w:r>
      <w:r w:rsidRPr="00D474D6">
        <w:rPr>
          <w:rFonts w:ascii="Times New Roman" w:hAnsi="Times New Roman" w:cs="Times New Roman"/>
          <w:sz w:val="24"/>
          <w:szCs w:val="24"/>
        </w:rPr>
        <w:t>str obejmuje w szczególności: datę zgłoszenia, dane osoby zgłaszającej, dane dziecka, krótki opis sprawy, podjęte i planowane działania, osoby odpowiedzialne za ich realizację oraz ustalenia dotyczące dalszego monitorowania sytuacji dziecka.</w:t>
      </w:r>
    </w:p>
    <w:p w14:paraId="223778D7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Z każdego przy</w:t>
      </w:r>
      <w:r w:rsidRPr="00D474D6">
        <w:rPr>
          <w:rFonts w:ascii="Times New Roman" w:hAnsi="Times New Roman" w:cs="Times New Roman"/>
          <w:sz w:val="24"/>
          <w:szCs w:val="24"/>
        </w:rPr>
        <w:t>padku krzywdzenia lub podejrzenia krzywdzenia sporządza się notatkę służbową albo protokół interwencji. Dokumentacja jest przechowywana w warunkach zapewniających poufność i ochronę danych osobowych.</w:t>
      </w:r>
    </w:p>
    <w:p w14:paraId="452398F0" w14:textId="69892BAD" w:rsidR="004C458E" w:rsidRPr="00D474D6" w:rsidRDefault="00F24991" w:rsidP="00D474D6">
      <w:pPr>
        <w:pStyle w:val="Listanumerowan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lastRenderedPageBreak/>
        <w:t xml:space="preserve">Dostęp do dokumentacji mają wyłącznie osoby upoważnione </w:t>
      </w:r>
      <w:r w:rsidRPr="00D474D6">
        <w:rPr>
          <w:rFonts w:ascii="Times New Roman" w:hAnsi="Times New Roman" w:cs="Times New Roman"/>
          <w:sz w:val="24"/>
          <w:szCs w:val="24"/>
        </w:rPr>
        <w:t>przez Dyrektora oraz podmioty uprawnione na podstawie przepisów prawa.</w:t>
      </w:r>
    </w:p>
    <w:p w14:paraId="01AEF7F2" w14:textId="77777777" w:rsidR="004C458E" w:rsidRPr="00D474D6" w:rsidRDefault="00F24991" w:rsidP="00D474D6">
      <w:pPr>
        <w:pStyle w:val="Nagwek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Rozdział IV. Procedury interwencji w przypadku krzywdzenia dziecka</w:t>
      </w:r>
    </w:p>
    <w:p w14:paraId="306AC0B4" w14:textId="77777777" w:rsidR="004C458E" w:rsidRPr="00D474D6" w:rsidRDefault="00F24991" w:rsidP="00D474D6">
      <w:pPr>
        <w:pStyle w:val="Nagwek2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474D6">
        <w:rPr>
          <w:rFonts w:ascii="Times New Roman" w:hAnsi="Times New Roman" w:cs="Times New Roman"/>
          <w:szCs w:val="24"/>
        </w:rPr>
        <w:t>§ 1. Krzywdzenie dziecka przez pracownika Szkoły lub inną osobę dorosłą na terenie Szkoły</w:t>
      </w:r>
    </w:p>
    <w:p w14:paraId="0A6F7F4E" w14:textId="601442D3" w:rsidR="004C458E" w:rsidRPr="00CA31F7" w:rsidRDefault="00F24991" w:rsidP="00CA31F7">
      <w:pPr>
        <w:pStyle w:val="Listanumerowana"/>
        <w:numPr>
          <w:ilvl w:val="0"/>
          <w:numId w:val="17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t>Każdy pracownik, który zauwa</w:t>
      </w:r>
      <w:r w:rsidRPr="00CA31F7">
        <w:rPr>
          <w:rFonts w:ascii="Times New Roman" w:hAnsi="Times New Roman" w:cs="Times New Roman"/>
          <w:sz w:val="24"/>
          <w:szCs w:val="24"/>
        </w:rPr>
        <w:t>ży niewłaściwe zachowanie innego pracownika lub osoby dorosłej wobec dziecka, ma obowiązek niezwłocznej reakcji oraz poinformowania Dyrektora, pedagoga lub psychologa szkolnego.</w:t>
      </w:r>
    </w:p>
    <w:p w14:paraId="72738982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Dziecko, które doświadczyło krzywdzenia przez pracownika Szkoły lub inną osobę</w:t>
      </w:r>
      <w:r w:rsidRPr="00D474D6">
        <w:rPr>
          <w:rFonts w:ascii="Times New Roman" w:hAnsi="Times New Roman" w:cs="Times New Roman"/>
          <w:sz w:val="24"/>
          <w:szCs w:val="24"/>
        </w:rPr>
        <w:t xml:space="preserve"> dorosłą, ma prawo poinformować Dyrektora, pedagoga, psychologa, wychowawcę albo innego zaufanego pracownika Szkoły.</w:t>
      </w:r>
    </w:p>
    <w:p w14:paraId="556F2694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Osoba przyjmująca zgłoszenie sporządza notatkę służbową i przekazuje ją Dyrektorowi.</w:t>
      </w:r>
    </w:p>
    <w:p w14:paraId="2427DA67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Dyrektor lub osoba przez niego wskazana podejmuje dzia</w:t>
      </w:r>
      <w:r w:rsidRPr="00D474D6">
        <w:rPr>
          <w:rFonts w:ascii="Times New Roman" w:hAnsi="Times New Roman" w:cs="Times New Roman"/>
          <w:sz w:val="24"/>
          <w:szCs w:val="24"/>
        </w:rPr>
        <w:t>łania wyjaśniające, w tym – w miarę możliwości i z poszanowaniem dobra dziecka – rozmowę z dzieckiem, jego rodzicami lub opiekunami oraz osobą, której dotyczy zgłoszenie.</w:t>
      </w:r>
    </w:p>
    <w:p w14:paraId="27F264B5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Jeżeli zachowanie pracownika narusza godność lub bezpieczeństwo ucznia, Dyrektor pode</w:t>
      </w:r>
      <w:r w:rsidRPr="00D474D6">
        <w:rPr>
          <w:rFonts w:ascii="Times New Roman" w:hAnsi="Times New Roman" w:cs="Times New Roman"/>
          <w:sz w:val="24"/>
          <w:szCs w:val="24"/>
        </w:rPr>
        <w:t>jmuje działania przewidziane przepisami prawa pracy, Kartą Nauczyciela, regulaminami wewnętrznymi oraz niniejszymi Standardami.</w:t>
      </w:r>
    </w:p>
    <w:p w14:paraId="190E2B94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Dziecku udziela się niezbędnego wsparcia, w szczególności psychologiczno-pedagogicznego, medycznego lub prawnego, zależnie od sy</w:t>
      </w:r>
      <w:r w:rsidRPr="00D474D6">
        <w:rPr>
          <w:rFonts w:ascii="Times New Roman" w:hAnsi="Times New Roman" w:cs="Times New Roman"/>
          <w:sz w:val="24"/>
          <w:szCs w:val="24"/>
        </w:rPr>
        <w:t>tuacji.</w:t>
      </w:r>
    </w:p>
    <w:p w14:paraId="4FAA8C9B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Po zastosowaniu procedury ustala się plan wsparcia małoletniego oraz sposób monitorowania jego sytuacji.</w:t>
      </w:r>
    </w:p>
    <w:p w14:paraId="5CE0E6DB" w14:textId="77777777" w:rsidR="004C458E" w:rsidRPr="00D474D6" w:rsidRDefault="00F24991" w:rsidP="00D474D6">
      <w:pPr>
        <w:pStyle w:val="Nagwek2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474D6">
        <w:rPr>
          <w:rFonts w:ascii="Times New Roman" w:hAnsi="Times New Roman" w:cs="Times New Roman"/>
          <w:szCs w:val="24"/>
        </w:rPr>
        <w:t>§ 2. Podejrzenie popełnienia przestępstwa na szkodę dziecka</w:t>
      </w:r>
    </w:p>
    <w:p w14:paraId="3B054383" w14:textId="7E719615" w:rsidR="004C458E" w:rsidRPr="00CA31F7" w:rsidRDefault="00F24991" w:rsidP="00CA31F7">
      <w:pPr>
        <w:pStyle w:val="Listanumerowana"/>
        <w:numPr>
          <w:ilvl w:val="0"/>
          <w:numId w:val="18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t>Osoba, która posiada informację lub uzasadnione podejrzenie popełnienia przestępstw</w:t>
      </w:r>
      <w:r w:rsidRPr="00CA31F7">
        <w:rPr>
          <w:rFonts w:ascii="Times New Roman" w:hAnsi="Times New Roman" w:cs="Times New Roman"/>
          <w:sz w:val="24"/>
          <w:szCs w:val="24"/>
        </w:rPr>
        <w:t>a na szkodę dziecka, niezwłocznie informuje o tym Dyrektora Szkoły.</w:t>
      </w:r>
    </w:p>
    <w:p w14:paraId="53FBDE44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Dyrektor lub osoba przez niego wskazana podejmuje działania zabezpieczające dobro dziecka oraz sporządza dokumentację interwencji.</w:t>
      </w:r>
    </w:p>
    <w:p w14:paraId="008AC334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W przypadku uzasadnionego podejrzenia popełnienia przestę</w:t>
      </w:r>
      <w:r w:rsidRPr="00D474D6">
        <w:rPr>
          <w:rFonts w:ascii="Times New Roman" w:hAnsi="Times New Roman" w:cs="Times New Roman"/>
          <w:sz w:val="24"/>
          <w:szCs w:val="24"/>
        </w:rPr>
        <w:t>pstwa Dyrektor składa zawiadomienie do Policji lub prokuratury.</w:t>
      </w:r>
    </w:p>
    <w:p w14:paraId="666F55F7" w14:textId="5E37A231" w:rsidR="004C458E" w:rsidRPr="00CA31F7" w:rsidRDefault="00F24991" w:rsidP="00CA31F7">
      <w:pPr>
        <w:pStyle w:val="Listanumerowan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lastRenderedPageBreak/>
        <w:t>Dziecku udziela się niezbędnego wsparcia, w szczególności rozmowy z psychologiem, pedagogiem lub innym pracownikiem, do którego dziecko ma zaufanie, a w razie potrzeby kieruje się je do specja</w:t>
      </w:r>
      <w:r w:rsidRPr="00CA31F7">
        <w:rPr>
          <w:rFonts w:ascii="Times New Roman" w:hAnsi="Times New Roman" w:cs="Times New Roman"/>
          <w:sz w:val="24"/>
          <w:szCs w:val="24"/>
        </w:rPr>
        <w:t>listycznej placówki wsparcia.</w:t>
      </w:r>
    </w:p>
    <w:p w14:paraId="5841C7C9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Rodzice lub opiekunowie dziecka są informowani o podjętych działaniach, chyba że poinformowanie ich mogłoby zagrozić bezpieczeństwu dziecka lub dobru postępowania.</w:t>
      </w:r>
    </w:p>
    <w:p w14:paraId="6E9A5444" w14:textId="77777777" w:rsidR="004C458E" w:rsidRPr="00D474D6" w:rsidRDefault="00F24991" w:rsidP="00D474D6">
      <w:pPr>
        <w:pStyle w:val="Nagwek2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474D6">
        <w:rPr>
          <w:rFonts w:ascii="Times New Roman" w:hAnsi="Times New Roman" w:cs="Times New Roman"/>
          <w:szCs w:val="24"/>
        </w:rPr>
        <w:t>§ 3. Pracownik jako świadek przestępstwa popełnionego na szkod</w:t>
      </w:r>
      <w:r w:rsidRPr="00D474D6">
        <w:rPr>
          <w:rFonts w:ascii="Times New Roman" w:hAnsi="Times New Roman" w:cs="Times New Roman"/>
          <w:szCs w:val="24"/>
        </w:rPr>
        <w:t>ę dziecka</w:t>
      </w:r>
    </w:p>
    <w:p w14:paraId="319FA446" w14:textId="4E3535BD" w:rsidR="004C458E" w:rsidRPr="00CA31F7" w:rsidRDefault="00F24991" w:rsidP="00CA31F7">
      <w:pPr>
        <w:pStyle w:val="Listanumerowana"/>
        <w:numPr>
          <w:ilvl w:val="0"/>
          <w:numId w:val="19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t>Pracownik, który jest świadkiem przestępstwa popełnionego na szkodę dziecka, niezwłocznie podejmuje działania zmierzające do zapewnienia bezpieczeństwa dziecku oraz informuje Dyrektora Szkoły.</w:t>
      </w:r>
    </w:p>
    <w:p w14:paraId="546DD6BD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Dyrektor zawiadamia właściwe służby, w </w:t>
      </w:r>
      <w:r w:rsidRPr="00D474D6">
        <w:rPr>
          <w:rFonts w:ascii="Times New Roman" w:hAnsi="Times New Roman" w:cs="Times New Roman"/>
          <w:sz w:val="24"/>
          <w:szCs w:val="24"/>
        </w:rPr>
        <w:t>szczególności Policję lub prokuraturę.</w:t>
      </w:r>
    </w:p>
    <w:p w14:paraId="14D3EB2D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Dziecku udziela się niezbędnego wsparcia, a jego sytuacja jest monitorowana przez wyznaczoną osobę.</w:t>
      </w:r>
    </w:p>
    <w:p w14:paraId="20F1E103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Jeżeli świadkiem przestępstwa jest uczeń, powinien on niezwłocznie poinformować wychowawcę, nauczyciela, pedagoga, ps</w:t>
      </w:r>
      <w:r w:rsidRPr="00D474D6">
        <w:rPr>
          <w:rFonts w:ascii="Times New Roman" w:hAnsi="Times New Roman" w:cs="Times New Roman"/>
          <w:sz w:val="24"/>
          <w:szCs w:val="24"/>
        </w:rPr>
        <w:t>ychologa, Dyrektora albo innego zaufanego pracownika Szkoły. Dalej postępuje się zgodnie z niniejszą procedurą.</w:t>
      </w:r>
    </w:p>
    <w:p w14:paraId="7A51E463" w14:textId="77777777" w:rsidR="004C458E" w:rsidRPr="00D474D6" w:rsidRDefault="00F24991" w:rsidP="00D474D6">
      <w:pPr>
        <w:pStyle w:val="Nagwek2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474D6">
        <w:rPr>
          <w:rFonts w:ascii="Times New Roman" w:hAnsi="Times New Roman" w:cs="Times New Roman"/>
          <w:szCs w:val="24"/>
        </w:rPr>
        <w:t>§ 4. Przemoc rówieśnicza</w:t>
      </w:r>
    </w:p>
    <w:p w14:paraId="32B3A1ED" w14:textId="28624C6F" w:rsidR="004C458E" w:rsidRPr="00CA31F7" w:rsidRDefault="00F24991" w:rsidP="00CA31F7">
      <w:pPr>
        <w:pStyle w:val="Listanumerowana"/>
        <w:numPr>
          <w:ilvl w:val="0"/>
          <w:numId w:val="20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t>W przypadku ujawnienia przemocy rówieśniczej przez dziecko lub osobę dorosłą pracownik Szkoły przekazuje sprawę wychowa</w:t>
      </w:r>
      <w:r w:rsidRPr="00CA31F7">
        <w:rPr>
          <w:rFonts w:ascii="Times New Roman" w:hAnsi="Times New Roman" w:cs="Times New Roman"/>
          <w:sz w:val="24"/>
          <w:szCs w:val="24"/>
        </w:rPr>
        <w:t>wcy, pedagogowi, psychologowi lub Dyrektorowi.</w:t>
      </w:r>
    </w:p>
    <w:p w14:paraId="3057D398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Pracownik będący świadkiem zdarzenia ma obowiązek przerwać negatywne zachowania, rozdzielić strony konfliktu oraz – w razie potrzeby – udzielić pierwszej pomocy i zawiadomić odpowiednie służby.</w:t>
      </w:r>
    </w:p>
    <w:p w14:paraId="345D4789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Wychowawca, ped</w:t>
      </w:r>
      <w:r w:rsidRPr="00D474D6">
        <w:rPr>
          <w:rFonts w:ascii="Times New Roman" w:hAnsi="Times New Roman" w:cs="Times New Roman"/>
          <w:sz w:val="24"/>
          <w:szCs w:val="24"/>
        </w:rPr>
        <w:t>agog lub psycholog wyjaśnia okoliczności zdarzenia, rozmawia z dzieckiem krzywdzonym, dzieckiem stosującym przemoc oraz świadkami, jeśli jest to potrzebne.</w:t>
      </w:r>
    </w:p>
    <w:p w14:paraId="798E1A06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Rodzice lub opiekunowie dziecka krzywdzonego i dziecka stosującego przemoc są informowani o zdarzeni</w:t>
      </w:r>
      <w:r w:rsidRPr="00D474D6">
        <w:rPr>
          <w:rFonts w:ascii="Times New Roman" w:hAnsi="Times New Roman" w:cs="Times New Roman"/>
          <w:sz w:val="24"/>
          <w:szCs w:val="24"/>
        </w:rPr>
        <w:t>u oraz podjętych działaniach.</w:t>
      </w:r>
    </w:p>
    <w:p w14:paraId="5B894E6A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Uczeń doświadczający przemocy oraz uczeń stosujący przemoc zostają objęci pomocą psychologiczno-pedagogiczną, adekwatnie do sytuacji.</w:t>
      </w:r>
    </w:p>
    <w:p w14:paraId="3D922AA0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Jeżeli uczeń, który dopuścił się czynu karalnego, ukończył 13 lat, a sprawa ma charakter pow</w:t>
      </w:r>
      <w:r w:rsidRPr="00D474D6">
        <w:rPr>
          <w:rFonts w:ascii="Times New Roman" w:hAnsi="Times New Roman" w:cs="Times New Roman"/>
          <w:sz w:val="24"/>
          <w:szCs w:val="24"/>
        </w:rPr>
        <w:t xml:space="preserve">ażny, Dyrektor może zawiadomić Policję lub sąd rodzinny, zwłaszcza gdy doszło do </w:t>
      </w:r>
      <w:r w:rsidRPr="00D474D6">
        <w:rPr>
          <w:rFonts w:ascii="Times New Roman" w:hAnsi="Times New Roman" w:cs="Times New Roman"/>
          <w:sz w:val="24"/>
          <w:szCs w:val="24"/>
        </w:rPr>
        <w:lastRenderedPageBreak/>
        <w:t>dotkliwych obrażeń, długotrwałego dręczenia albo wcześniejsze działania naprawcze nie przyniosły efektu.</w:t>
      </w:r>
    </w:p>
    <w:p w14:paraId="2B7A081B" w14:textId="77777777" w:rsidR="004C458E" w:rsidRPr="00D474D6" w:rsidRDefault="00F24991" w:rsidP="00D474D6">
      <w:pPr>
        <w:pStyle w:val="Nagwek2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474D6">
        <w:rPr>
          <w:rFonts w:ascii="Times New Roman" w:hAnsi="Times New Roman" w:cs="Times New Roman"/>
          <w:szCs w:val="24"/>
        </w:rPr>
        <w:t>§ 5. Zgłoszenie przez dziecko nękania przez rówieśnika</w:t>
      </w:r>
    </w:p>
    <w:p w14:paraId="0395AE55" w14:textId="00CFB4CD" w:rsidR="004C458E" w:rsidRPr="00CA31F7" w:rsidRDefault="00F24991" w:rsidP="00CA31F7">
      <w:pPr>
        <w:pStyle w:val="Listanumerowana"/>
        <w:numPr>
          <w:ilvl w:val="0"/>
          <w:numId w:val="21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t>Pracownik, któr</w:t>
      </w:r>
      <w:r w:rsidRPr="00CA31F7">
        <w:rPr>
          <w:rFonts w:ascii="Times New Roman" w:hAnsi="Times New Roman" w:cs="Times New Roman"/>
          <w:sz w:val="24"/>
          <w:szCs w:val="24"/>
        </w:rPr>
        <w:t>emu uczeń zgłasza nękanie, zawiadamia wychowawcę klasy, pedagoga lub psychologa.</w:t>
      </w:r>
    </w:p>
    <w:p w14:paraId="204DA109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Wychowawca we współpracy z pedagogiem lub psychologiem przeprowadza rozmowy z uczniami i świadkami zdarzeń, jeżeli jest to potrzebne.</w:t>
      </w:r>
    </w:p>
    <w:p w14:paraId="5D27ABE9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Rodzice lub opiekunowie ucznia krzywdzone</w:t>
      </w:r>
      <w:r w:rsidRPr="00D474D6">
        <w:rPr>
          <w:rFonts w:ascii="Times New Roman" w:hAnsi="Times New Roman" w:cs="Times New Roman"/>
          <w:sz w:val="24"/>
          <w:szCs w:val="24"/>
        </w:rPr>
        <w:t>go oraz ucznia stosującego zachowania przemocowe są informowani o sprawie i podjętych działaniach.</w:t>
      </w:r>
    </w:p>
    <w:p w14:paraId="55FAFB16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Dalsze postępowanie odbywa się zgodnie z procedurą dotyczącą przemocy rówieśniczej.</w:t>
      </w:r>
    </w:p>
    <w:p w14:paraId="187F54FC" w14:textId="77777777" w:rsidR="004C458E" w:rsidRPr="00D474D6" w:rsidRDefault="00F24991" w:rsidP="00D474D6">
      <w:pPr>
        <w:pStyle w:val="Nagwek2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474D6">
        <w:rPr>
          <w:rFonts w:ascii="Times New Roman" w:hAnsi="Times New Roman" w:cs="Times New Roman"/>
          <w:szCs w:val="24"/>
        </w:rPr>
        <w:t>§ 6. Podejrzenie przemocy domowej</w:t>
      </w:r>
    </w:p>
    <w:p w14:paraId="67EC00CA" w14:textId="57A82D39" w:rsidR="004C458E" w:rsidRPr="00CA31F7" w:rsidRDefault="00F24991" w:rsidP="00CA31F7">
      <w:pPr>
        <w:pStyle w:val="Listanumerowana"/>
        <w:numPr>
          <w:ilvl w:val="0"/>
          <w:numId w:val="22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t xml:space="preserve">Każdy pracownik, który otrzymał </w:t>
      </w:r>
      <w:r w:rsidRPr="00CA31F7">
        <w:rPr>
          <w:rFonts w:ascii="Times New Roman" w:hAnsi="Times New Roman" w:cs="Times New Roman"/>
          <w:sz w:val="24"/>
          <w:szCs w:val="24"/>
        </w:rPr>
        <w:t>informację o podejrzeniu krzywdzenia ucznia przez osobę dorosłą spoza Szkoły, w szczególności przez rodzica lub opiekuna, niezwłocznie informuje Dyrektora, pedagoga lub psychologa i sporządza notatkę służbową.</w:t>
      </w:r>
    </w:p>
    <w:p w14:paraId="63E73CE4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Jeżeli istnieje podejrzenie przemocy domowej, </w:t>
      </w:r>
      <w:r w:rsidRPr="00D474D6">
        <w:rPr>
          <w:rFonts w:ascii="Times New Roman" w:hAnsi="Times New Roman" w:cs="Times New Roman"/>
          <w:sz w:val="24"/>
          <w:szCs w:val="24"/>
        </w:rPr>
        <w:t>pedagog, psycholog, wychowawca lub inna osoba wskazana przez Dyrektora podejmuje działania zmierzające do ustalenia poziomu bezpieczeństwa dziecka.</w:t>
      </w:r>
    </w:p>
    <w:p w14:paraId="3917EC2B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W przypadku podejrzenia, że rodzice lub opiekunowie stosują przemoc wobec dziecka, rozmowę prowadzi się z za</w:t>
      </w:r>
      <w:r w:rsidRPr="00D474D6">
        <w:rPr>
          <w:rFonts w:ascii="Times New Roman" w:hAnsi="Times New Roman" w:cs="Times New Roman"/>
          <w:sz w:val="24"/>
          <w:szCs w:val="24"/>
        </w:rPr>
        <w:t>chowaniem szczególnej ostrożności i z uwzględnieniem bezpieczeństwa dziecka.</w:t>
      </w:r>
    </w:p>
    <w:p w14:paraId="65CBF254" w14:textId="5D421CF6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W uzasadnionych przypadkach Szkoła wszczyna procedurę „Niebieskie Karty”, zawiadamia </w:t>
      </w:r>
      <w:r w:rsidR="00CA31F7">
        <w:rPr>
          <w:rFonts w:ascii="Times New Roman" w:hAnsi="Times New Roman" w:cs="Times New Roman"/>
          <w:sz w:val="24"/>
          <w:szCs w:val="24"/>
        </w:rPr>
        <w:t>S</w:t>
      </w:r>
      <w:r w:rsidRPr="00D474D6">
        <w:rPr>
          <w:rFonts w:ascii="Times New Roman" w:hAnsi="Times New Roman" w:cs="Times New Roman"/>
          <w:sz w:val="24"/>
          <w:szCs w:val="24"/>
        </w:rPr>
        <w:t>ąd rodzinny, Policję lub prokuraturę.</w:t>
      </w:r>
    </w:p>
    <w:p w14:paraId="5C1C7002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W przypadku zagrożenia życia lub zdrowia dziecka pracow</w:t>
      </w:r>
      <w:r w:rsidRPr="00D474D6">
        <w:rPr>
          <w:rFonts w:ascii="Times New Roman" w:hAnsi="Times New Roman" w:cs="Times New Roman"/>
          <w:sz w:val="24"/>
          <w:szCs w:val="24"/>
        </w:rPr>
        <w:t>nik niezwłocznie wzywa pomoc, w szczególności numer alarmowy 112, Policję lub pogotowie ratunkowe.</w:t>
      </w:r>
    </w:p>
    <w:p w14:paraId="4A01E15B" w14:textId="77777777" w:rsidR="004C458E" w:rsidRPr="00D474D6" w:rsidRDefault="00F24991" w:rsidP="00D474D6">
      <w:pPr>
        <w:pStyle w:val="Nagwek2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474D6">
        <w:rPr>
          <w:rFonts w:ascii="Times New Roman" w:hAnsi="Times New Roman" w:cs="Times New Roman"/>
          <w:szCs w:val="24"/>
        </w:rPr>
        <w:t>§ 7. Plan wsparcia małoletniego</w:t>
      </w:r>
    </w:p>
    <w:p w14:paraId="452F37BA" w14:textId="204BFE96" w:rsidR="004C458E" w:rsidRPr="00CA31F7" w:rsidRDefault="00F24991" w:rsidP="00CA31F7">
      <w:pPr>
        <w:pStyle w:val="Listanumerowana"/>
        <w:numPr>
          <w:ilvl w:val="0"/>
          <w:numId w:val="23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t>Po ujawnieniu krzywdzenia lub powzięciu uzasadnionego podejrzenia krzywdzenia dziecka Dyrektor, pedagog, psycholog lub inna o</w:t>
      </w:r>
      <w:r w:rsidRPr="00CA31F7">
        <w:rPr>
          <w:rFonts w:ascii="Times New Roman" w:hAnsi="Times New Roman" w:cs="Times New Roman"/>
          <w:sz w:val="24"/>
          <w:szCs w:val="24"/>
        </w:rPr>
        <w:t>soba wskazana przez Dyrektora ustala plan wsparcia małoletniego.</w:t>
      </w:r>
    </w:p>
    <w:p w14:paraId="3F79A1FA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Plan wsparcia powinien określać: potrzeby dziecka, formy pomocy, osoby odpowiedzialne za realizację działań, terminy, sposób kontaktu z rodzicami lub opiekunami oraz sposób monitorowania sytu</w:t>
      </w:r>
      <w:r w:rsidRPr="00D474D6">
        <w:rPr>
          <w:rFonts w:ascii="Times New Roman" w:hAnsi="Times New Roman" w:cs="Times New Roman"/>
          <w:sz w:val="24"/>
          <w:szCs w:val="24"/>
        </w:rPr>
        <w:t>acji dziecka.</w:t>
      </w:r>
    </w:p>
    <w:p w14:paraId="3847D1A2" w14:textId="181F918E" w:rsidR="004C458E" w:rsidRPr="00CA31F7" w:rsidRDefault="00F24991" w:rsidP="00CA31F7">
      <w:pPr>
        <w:pStyle w:val="Listanumerowan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lastRenderedPageBreak/>
        <w:t>Plan wsparcia może obejmować pomoc psychologiczną, pedagogiczną, medyczną, prawną, socjalną, działania interwencyjne, działania wychowawcze oraz współpracę z instytucjami zewnętrznymi.</w:t>
      </w:r>
    </w:p>
    <w:p w14:paraId="3641F737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Plan wsparcia jest dokumentowany i przechowywany zgodnie </w:t>
      </w:r>
      <w:r w:rsidRPr="00D474D6">
        <w:rPr>
          <w:rFonts w:ascii="Times New Roman" w:hAnsi="Times New Roman" w:cs="Times New Roman"/>
          <w:sz w:val="24"/>
          <w:szCs w:val="24"/>
        </w:rPr>
        <w:t>z zasadami ochrony danych osobowych oraz poufności.</w:t>
      </w:r>
    </w:p>
    <w:p w14:paraId="1BB5B7C6" w14:textId="77777777" w:rsidR="004C458E" w:rsidRPr="00D474D6" w:rsidRDefault="00F24991" w:rsidP="00D474D6">
      <w:pPr>
        <w:pStyle w:val="Nagwek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Rozdział V. Zasady ochrony danych osobowych i informacji o dziecku</w:t>
      </w:r>
    </w:p>
    <w:p w14:paraId="2557E2A6" w14:textId="20736F7D" w:rsidR="004C458E" w:rsidRPr="00CA31F7" w:rsidRDefault="00F24991" w:rsidP="00CA31F7">
      <w:pPr>
        <w:pStyle w:val="Listanumerowana"/>
        <w:numPr>
          <w:ilvl w:val="0"/>
          <w:numId w:val="24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t xml:space="preserve">Dane osobowe dziecka podlegają ochronie zgodnie z przepisami RODO, ustawą z dnia 10 maja 2018 r. o ochronie danych osobowych oraz innymi </w:t>
      </w:r>
      <w:r w:rsidRPr="00CA31F7">
        <w:rPr>
          <w:rFonts w:ascii="Times New Roman" w:hAnsi="Times New Roman" w:cs="Times New Roman"/>
          <w:sz w:val="24"/>
          <w:szCs w:val="24"/>
        </w:rPr>
        <w:t>właściwymi przepisami prawa.</w:t>
      </w:r>
    </w:p>
    <w:p w14:paraId="379ECB3A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Pracownik Szkoły ma obowiązek zachowania w tajemnicy danych osobowych oraz informacji o dziecku, jego rodzinie i sytuacji życiowej, które uzyskał w związku z wykonywaniem obowiązków służbowych.</w:t>
      </w:r>
    </w:p>
    <w:p w14:paraId="61E75080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Dane osobowe dziecka są </w:t>
      </w:r>
      <w:r w:rsidRPr="00D474D6">
        <w:rPr>
          <w:rFonts w:ascii="Times New Roman" w:hAnsi="Times New Roman" w:cs="Times New Roman"/>
          <w:sz w:val="24"/>
          <w:szCs w:val="24"/>
        </w:rPr>
        <w:t>udostępniane wyłącznie osobom i podmiotom uprawnionym na podstawie przepisów prawa lub upoważnienia.</w:t>
      </w:r>
    </w:p>
    <w:p w14:paraId="020835F1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Pracownik może wykorzystywać informacje o dziecku w celach szkoleniowych lub edukacyjnych wyłącznie po ich zanonimizowaniu, w sposób uniemożliwiający ident</w:t>
      </w:r>
      <w:r w:rsidRPr="00D474D6">
        <w:rPr>
          <w:rFonts w:ascii="Times New Roman" w:hAnsi="Times New Roman" w:cs="Times New Roman"/>
          <w:sz w:val="24"/>
          <w:szCs w:val="24"/>
        </w:rPr>
        <w:t>yfikację dziecka.</w:t>
      </w:r>
    </w:p>
    <w:p w14:paraId="100A0032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Pracownik nie udostępnia przedstawicielom mediów informacji o dziecku ani jego opiekunach oraz nie kontaktuje mediów z dziećmi.</w:t>
      </w:r>
    </w:p>
    <w:p w14:paraId="6AB646FF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Zakaz wypowiadania się o sprawie dziecka wobec mediów dotyczy również sytuacji, gdy pracownik uważa, że wypowi</w:t>
      </w:r>
      <w:r w:rsidRPr="00D474D6">
        <w:rPr>
          <w:rFonts w:ascii="Times New Roman" w:hAnsi="Times New Roman" w:cs="Times New Roman"/>
          <w:sz w:val="24"/>
          <w:szCs w:val="24"/>
        </w:rPr>
        <w:t>edź nie jest utrwalana.</w:t>
      </w:r>
    </w:p>
    <w:p w14:paraId="6DCE8465" w14:textId="77777777" w:rsidR="004C458E" w:rsidRPr="00D474D6" w:rsidRDefault="00F24991" w:rsidP="00D474D6">
      <w:pPr>
        <w:pStyle w:val="Nagwek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Rozdział VI. Zasady ochrony wizerunku dziecka</w:t>
      </w:r>
    </w:p>
    <w:p w14:paraId="26B9F5C7" w14:textId="067F0279" w:rsidR="004C458E" w:rsidRPr="00CA31F7" w:rsidRDefault="00F24991" w:rsidP="00CA31F7">
      <w:pPr>
        <w:pStyle w:val="Listanumerowana"/>
        <w:numPr>
          <w:ilvl w:val="0"/>
          <w:numId w:val="25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t>Szkoła uznaje prawo dziecka do prywatności i ochrony dóbr osobistych oraz zapewnia ochronę jego wizerunku.</w:t>
      </w:r>
    </w:p>
    <w:p w14:paraId="47169A1A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Utrwalanie i rozpowszechnianie wizerunku dziecka wymaga zgody rodzica lub opiek</w:t>
      </w:r>
      <w:r w:rsidRPr="00D474D6">
        <w:rPr>
          <w:rFonts w:ascii="Times New Roman" w:hAnsi="Times New Roman" w:cs="Times New Roman"/>
          <w:sz w:val="24"/>
          <w:szCs w:val="24"/>
        </w:rPr>
        <w:t>una prawnego, chyba że przepisy prawa stanowią inaczej.</w:t>
      </w:r>
    </w:p>
    <w:p w14:paraId="4922A3DF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Pracownikowi Szkoły nie wolno umożliwiać przedstawicielom mediów utrwalania wizerunku dziecka na terenie Szkoły bez zgody Dyrektora oraz rodzica lub opiekuna prawnego dziecka.</w:t>
      </w:r>
    </w:p>
    <w:p w14:paraId="50F58657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Niedopuszczalne jest prz</w:t>
      </w:r>
      <w:r w:rsidRPr="00D474D6">
        <w:rPr>
          <w:rFonts w:ascii="Times New Roman" w:hAnsi="Times New Roman" w:cs="Times New Roman"/>
          <w:sz w:val="24"/>
          <w:szCs w:val="24"/>
        </w:rPr>
        <w:t>ekazywanie przedstawicielom mediów danych kontaktowych do rodzica lub opiekuna prawnego bez jego wiedzy i zgody.</w:t>
      </w:r>
    </w:p>
    <w:p w14:paraId="762F99C2" w14:textId="541B1FD6" w:rsidR="004C458E" w:rsidRPr="00CA31F7" w:rsidRDefault="00F24991" w:rsidP="00CA31F7">
      <w:pPr>
        <w:pStyle w:val="Listanumerowan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lastRenderedPageBreak/>
        <w:t>Jeżeli wizerunek dziecka stanowi jedynie szczegół całości, takiej jak zgromadzenie, krajobraz lub publiczna impreza, zgoda na rozpowszechnianie</w:t>
      </w:r>
      <w:r w:rsidRPr="00CA31F7">
        <w:rPr>
          <w:rFonts w:ascii="Times New Roman" w:hAnsi="Times New Roman" w:cs="Times New Roman"/>
          <w:sz w:val="24"/>
          <w:szCs w:val="24"/>
        </w:rPr>
        <w:t xml:space="preserve"> wizerunku może nie być wymagana zgodnie z właściwymi przepisami prawa.</w:t>
      </w:r>
    </w:p>
    <w:p w14:paraId="1B2AA5BC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Osoby niebędące pracownikami Szkoły, które utrwalają wizerunek dzieci na terenie Szkoły, są zobowiązane do wykorzystywania materiałów zgodnie z prawem, celem wydarzenia oraz udzielonym</w:t>
      </w:r>
      <w:r w:rsidRPr="00D474D6">
        <w:rPr>
          <w:rFonts w:ascii="Times New Roman" w:hAnsi="Times New Roman" w:cs="Times New Roman"/>
          <w:sz w:val="24"/>
          <w:szCs w:val="24"/>
        </w:rPr>
        <w:t>i zgodami.</w:t>
      </w:r>
    </w:p>
    <w:p w14:paraId="4E24D352" w14:textId="77777777" w:rsidR="004C458E" w:rsidRPr="00D474D6" w:rsidRDefault="00F24991" w:rsidP="00D474D6">
      <w:pPr>
        <w:pStyle w:val="Nagwek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Rozdział VII. Zasady korzystania z Internetu i ochrony przed szkodliwymi treściami</w:t>
      </w:r>
    </w:p>
    <w:p w14:paraId="75CBC934" w14:textId="77777777" w:rsidR="004C458E" w:rsidRPr="00D474D6" w:rsidRDefault="00F24991" w:rsidP="00D474D6">
      <w:pPr>
        <w:pStyle w:val="Nagwek2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474D6">
        <w:rPr>
          <w:rFonts w:ascii="Times New Roman" w:hAnsi="Times New Roman" w:cs="Times New Roman"/>
          <w:szCs w:val="24"/>
        </w:rPr>
        <w:t>§ 1. Dostęp do Internetu</w:t>
      </w:r>
    </w:p>
    <w:p w14:paraId="25F2B69F" w14:textId="247B91C4" w:rsidR="004C458E" w:rsidRPr="00CA31F7" w:rsidRDefault="00F24991" w:rsidP="00CA31F7">
      <w:pPr>
        <w:pStyle w:val="Listanumerowana"/>
        <w:numPr>
          <w:ilvl w:val="0"/>
          <w:numId w:val="26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t>Szkoła, zapewniając dzieciom dostęp do Internetu, podejmuje działania zabezpieczające je przed dostępem do treści, które mogą stanowić za</w:t>
      </w:r>
      <w:r w:rsidRPr="00CA31F7">
        <w:rPr>
          <w:rFonts w:ascii="Times New Roman" w:hAnsi="Times New Roman" w:cs="Times New Roman"/>
          <w:sz w:val="24"/>
          <w:szCs w:val="24"/>
        </w:rPr>
        <w:t>grożenie dla ich prawidłowego rozwoju lub bezpieczeństwa.</w:t>
      </w:r>
    </w:p>
    <w:p w14:paraId="6B54A66F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Na terenie Szkoły dostęp dziecka do Internetu odbywa się pod nadzorem nauczyciela lub innego upoważnionego pracownika, w szczególności podczas zajęć informatycznych i innych zajęć edukacyjnych.</w:t>
      </w:r>
    </w:p>
    <w:p w14:paraId="2981E4C4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Prac</w:t>
      </w:r>
      <w:r w:rsidRPr="00D474D6">
        <w:rPr>
          <w:rFonts w:ascii="Times New Roman" w:hAnsi="Times New Roman" w:cs="Times New Roman"/>
          <w:sz w:val="24"/>
          <w:szCs w:val="24"/>
        </w:rPr>
        <w:t>ownik czuwa nad bezpieczeństwem korzystania z Internetu przez dzieci i informuje je o zasadach bezpiecznego korzystania z sieci.</w:t>
      </w:r>
    </w:p>
    <w:p w14:paraId="7731F12A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Zasady korzystania z pracowni informatycznej określa regulamin pracowni informatycznej.</w:t>
      </w:r>
    </w:p>
    <w:p w14:paraId="51FDE0C7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Szkoła zapewnia dostęp do materiałów ed</w:t>
      </w:r>
      <w:r w:rsidRPr="00D474D6">
        <w:rPr>
          <w:rFonts w:ascii="Times New Roman" w:hAnsi="Times New Roman" w:cs="Times New Roman"/>
          <w:sz w:val="24"/>
          <w:szCs w:val="24"/>
        </w:rPr>
        <w:t>ukacyjnych dotyczących bezpiecznego korzystania z Internetu.</w:t>
      </w:r>
    </w:p>
    <w:p w14:paraId="13A50A56" w14:textId="77777777" w:rsidR="004C458E" w:rsidRPr="00D474D6" w:rsidRDefault="00F24991" w:rsidP="00D474D6">
      <w:pPr>
        <w:pStyle w:val="Nagwek2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474D6">
        <w:rPr>
          <w:rFonts w:ascii="Times New Roman" w:hAnsi="Times New Roman" w:cs="Times New Roman"/>
          <w:szCs w:val="24"/>
        </w:rPr>
        <w:t>§ 2. Zabezpieczenia techniczne i reagowanie</w:t>
      </w:r>
    </w:p>
    <w:p w14:paraId="3D8A4921" w14:textId="05E4AC01" w:rsidR="004C458E" w:rsidRPr="00CA31F7" w:rsidRDefault="00F24991" w:rsidP="00CA31F7">
      <w:pPr>
        <w:pStyle w:val="Listanumerowana"/>
        <w:numPr>
          <w:ilvl w:val="0"/>
          <w:numId w:val="27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t xml:space="preserve">Osoba odpowiedzialna za infrastrukturę informatyczną zapewnia, aby na komputerach szkolnych z dostępem do Internetu było zainstalowane i aktualizowane </w:t>
      </w:r>
      <w:r w:rsidRPr="00CA31F7">
        <w:rPr>
          <w:rFonts w:ascii="Times New Roman" w:hAnsi="Times New Roman" w:cs="Times New Roman"/>
          <w:sz w:val="24"/>
          <w:szCs w:val="24"/>
        </w:rPr>
        <w:t>oprogramowanie antywirusowe oraz inne dostępne zabezpieczenia.</w:t>
      </w:r>
    </w:p>
    <w:p w14:paraId="7D244031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Wyznaczony pracownik regularnie sprawdza, czy na komputerach z dostępem do Internetu nie znajdują się treści niebezpieczne lub niezgodne z przeznaczeniem sprzętu.</w:t>
      </w:r>
    </w:p>
    <w:p w14:paraId="72BF8365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W przypadku ujawnienia niebezp</w:t>
      </w:r>
      <w:r w:rsidRPr="00D474D6">
        <w:rPr>
          <w:rFonts w:ascii="Times New Roman" w:hAnsi="Times New Roman" w:cs="Times New Roman"/>
          <w:sz w:val="24"/>
          <w:szCs w:val="24"/>
        </w:rPr>
        <w:t>iecznych treści wyznaczony pracownik przekazuje informację Dyrektorowi, pedagogowi, psychologowi lub wychowawcy klasy.</w:t>
      </w:r>
    </w:p>
    <w:p w14:paraId="3820B39A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Wychowawca, pedagog lub psycholog przeprowadza z uczniem rozmowę na temat bezpieczeństwa w Internecie i ustala, czy dziecko nie doświadcz</w:t>
      </w:r>
      <w:r w:rsidRPr="00D474D6">
        <w:rPr>
          <w:rFonts w:ascii="Times New Roman" w:hAnsi="Times New Roman" w:cs="Times New Roman"/>
          <w:sz w:val="24"/>
          <w:szCs w:val="24"/>
        </w:rPr>
        <w:t>a krzywdzenia.</w:t>
      </w:r>
    </w:p>
    <w:p w14:paraId="5996E2CD" w14:textId="544B7F83" w:rsidR="004C458E" w:rsidRPr="00CA31F7" w:rsidRDefault="00F24991" w:rsidP="00CA31F7">
      <w:pPr>
        <w:pStyle w:val="Listanumerowan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lastRenderedPageBreak/>
        <w:t>Jeżeli w wyniku rozmowy zostanie ujawnione krzywdzenie, stosuje się procedury interwencyjne określone w niniejszych Standardach.</w:t>
      </w:r>
    </w:p>
    <w:p w14:paraId="0C87B3BC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Procedury obejmują również reagowanie na cyberprzemoc, grooming, nieuprawnione rozpowszechnianie wizerunku, nęka</w:t>
      </w:r>
      <w:r w:rsidRPr="00D474D6">
        <w:rPr>
          <w:rFonts w:ascii="Times New Roman" w:hAnsi="Times New Roman" w:cs="Times New Roman"/>
          <w:sz w:val="24"/>
          <w:szCs w:val="24"/>
        </w:rPr>
        <w:t>nie online, sexting oraz dostęp do treści szkodliwych lub nielegalnych.</w:t>
      </w:r>
    </w:p>
    <w:p w14:paraId="4D06DDEE" w14:textId="77777777" w:rsidR="004C458E" w:rsidRPr="00D474D6" w:rsidRDefault="00F24991" w:rsidP="00D474D6">
      <w:pPr>
        <w:pStyle w:val="Nagwek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Rozdział VIII. Zasady bezpiecznej rekrutacji i dopuszczania osób do kontaktu z dziećmi</w:t>
      </w:r>
    </w:p>
    <w:p w14:paraId="1B7CDADD" w14:textId="3912E124" w:rsidR="004C458E" w:rsidRPr="00CA31F7" w:rsidRDefault="00F24991" w:rsidP="00CA31F7">
      <w:pPr>
        <w:pStyle w:val="Listanumerowana"/>
        <w:numPr>
          <w:ilvl w:val="0"/>
          <w:numId w:val="28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t>Przed dopuszczeniem osoby do pracy lub innej działalności związanej z wychowaniem, edukacją, wypo</w:t>
      </w:r>
      <w:r w:rsidRPr="00CA31F7">
        <w:rPr>
          <w:rFonts w:ascii="Times New Roman" w:hAnsi="Times New Roman" w:cs="Times New Roman"/>
          <w:sz w:val="24"/>
          <w:szCs w:val="24"/>
        </w:rPr>
        <w:t>czynkiem, leczeniem, opieką nad małoletnimi albo realizacją innych zainteresowań przez małoletnich, Szkoła dokonuje wymaganej przepisami prawa weryfikacji tej osoby.</w:t>
      </w:r>
    </w:p>
    <w:p w14:paraId="1FE51D3D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Weryfikacja obejmuje w szczególności sprawdzenie danych osoby w Rejestrze Sprawców </w:t>
      </w:r>
      <w:r w:rsidRPr="00D474D6">
        <w:rPr>
          <w:rFonts w:ascii="Times New Roman" w:hAnsi="Times New Roman" w:cs="Times New Roman"/>
          <w:sz w:val="24"/>
          <w:szCs w:val="24"/>
        </w:rPr>
        <w:t>Przestępstw na Tle Seksualnym oraz uzyskanie wymaganych informacji lub oświadczeń, w tym informacji z Krajowego Rejestru Karnego, jeżeli wymagają tego przepisy.</w:t>
      </w:r>
    </w:p>
    <w:p w14:paraId="339F758B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Obowiązek weryfikacji dotyczy pracowników, kandydatów do pracy, wolontariuszy, praktykantów, st</w:t>
      </w:r>
      <w:r w:rsidRPr="00D474D6">
        <w:rPr>
          <w:rFonts w:ascii="Times New Roman" w:hAnsi="Times New Roman" w:cs="Times New Roman"/>
          <w:sz w:val="24"/>
          <w:szCs w:val="24"/>
        </w:rPr>
        <w:t>ażystów oraz innych osób dopuszczanych do kontaktu z dziećmi.</w:t>
      </w:r>
    </w:p>
    <w:p w14:paraId="076D1ACF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Dokumentacja dotycząca weryfikacji jest przechowywana zgodnie z zasadami ochrony danych osobowych i przepisami prawa.</w:t>
      </w:r>
    </w:p>
    <w:p w14:paraId="7FAA2B59" w14:textId="77777777" w:rsidR="004C458E" w:rsidRPr="00D474D6" w:rsidRDefault="00F24991" w:rsidP="00D474D6">
      <w:pPr>
        <w:pStyle w:val="Nagwek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Rozdział IX. Przygotowanie personelu do stosowania Standardów</w:t>
      </w:r>
    </w:p>
    <w:p w14:paraId="3E4DDF5B" w14:textId="76170D87" w:rsidR="004C458E" w:rsidRPr="00CA31F7" w:rsidRDefault="00F24991" w:rsidP="00CA31F7">
      <w:pPr>
        <w:pStyle w:val="Listanumerowana"/>
        <w:numPr>
          <w:ilvl w:val="0"/>
          <w:numId w:val="29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t>Za przygotowan</w:t>
      </w:r>
      <w:r w:rsidRPr="00CA31F7">
        <w:rPr>
          <w:rFonts w:ascii="Times New Roman" w:hAnsi="Times New Roman" w:cs="Times New Roman"/>
          <w:sz w:val="24"/>
          <w:szCs w:val="24"/>
        </w:rPr>
        <w:t>ie personelu do stosowania Standardów odpowiada Dyrektor Szkoły lub wyznaczony przez niego zespół albo osoba.</w:t>
      </w:r>
    </w:p>
    <w:p w14:paraId="4C7E80CC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Przygotowanie personelu obejmuje w szczególności zapoznanie ze Standardami, omówienie procedur interwencji, zasad bezpiecznych relacji, zasad doku</w:t>
      </w:r>
      <w:r w:rsidRPr="00D474D6">
        <w:rPr>
          <w:rFonts w:ascii="Times New Roman" w:hAnsi="Times New Roman" w:cs="Times New Roman"/>
          <w:sz w:val="24"/>
          <w:szCs w:val="24"/>
        </w:rPr>
        <w:t>mentowania oraz sposobów rozpoznawania symptomów krzywdzenia dzieci.</w:t>
      </w:r>
    </w:p>
    <w:p w14:paraId="2C1FEAAD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Zapoznanie się pracownika ze Standardami jest potwierdzane podpisem na liście obecności, oświadczeniem lub w inny sposób przyjęty w Szkole.</w:t>
      </w:r>
    </w:p>
    <w:p w14:paraId="5F7ABD25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Nowo zatrudnieni pracownicy, wolontariusze, sta</w:t>
      </w:r>
      <w:r w:rsidRPr="00D474D6">
        <w:rPr>
          <w:rFonts w:ascii="Times New Roman" w:hAnsi="Times New Roman" w:cs="Times New Roman"/>
          <w:sz w:val="24"/>
          <w:szCs w:val="24"/>
        </w:rPr>
        <w:t>żyści i praktykanci są zapoznawani ze Standardami przed dopuszczeniem do kontaktu z dziećmi.</w:t>
      </w:r>
    </w:p>
    <w:p w14:paraId="02B72D88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Dyrektor zapewnia możliwość okresowego przypominania i aktualizowania wiedzy personelu w zakresie ochrony małoletnich.</w:t>
      </w:r>
    </w:p>
    <w:p w14:paraId="485A5BE6" w14:textId="77777777" w:rsidR="004C458E" w:rsidRPr="00D474D6" w:rsidRDefault="00F24991" w:rsidP="00D474D6">
      <w:pPr>
        <w:pStyle w:val="Nagwek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lastRenderedPageBreak/>
        <w:t xml:space="preserve">Rozdział X. Monitoring stosowania </w:t>
      </w:r>
      <w:r w:rsidRPr="00D474D6">
        <w:rPr>
          <w:rFonts w:ascii="Times New Roman" w:hAnsi="Times New Roman" w:cs="Times New Roman"/>
          <w:sz w:val="24"/>
          <w:szCs w:val="24"/>
        </w:rPr>
        <w:t>Standardów</w:t>
      </w:r>
    </w:p>
    <w:p w14:paraId="4D8467D0" w14:textId="6D01E3F5" w:rsidR="004C458E" w:rsidRPr="00CA31F7" w:rsidRDefault="00F24991" w:rsidP="00CA31F7">
      <w:pPr>
        <w:pStyle w:val="Listanumerowana"/>
        <w:numPr>
          <w:ilvl w:val="0"/>
          <w:numId w:val="30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t>Za monitorowanie stosowania Standardów odpowiada Dyrektor Szkoły oraz wyznaczony przez niego Zespół do spraw procedur ochrony małoletnich przed krzywdzeniem.</w:t>
      </w:r>
    </w:p>
    <w:p w14:paraId="6B8F7E90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Zespół monitoruje bieżące stosowanie Standardów oraz proponuje ich modyfikacje w razie </w:t>
      </w:r>
      <w:r w:rsidRPr="00D474D6">
        <w:rPr>
          <w:rFonts w:ascii="Times New Roman" w:hAnsi="Times New Roman" w:cs="Times New Roman"/>
          <w:sz w:val="24"/>
          <w:szCs w:val="24"/>
        </w:rPr>
        <w:t>potrzeby.</w:t>
      </w:r>
    </w:p>
    <w:p w14:paraId="7AF738A5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Co najmniej raz na 2 lata dokonuje się oceny Standardów w celu zapewnienia ich dostosowania do aktualnych potrzeb, rodzaju i skali działalności Szkoły oraz obowiązujących przepisów.</w:t>
      </w:r>
    </w:p>
    <w:p w14:paraId="79450627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Szkoła może przeprowadzać ankietę monitorującą częściej, w szcze</w:t>
      </w:r>
      <w:r w:rsidRPr="00D474D6">
        <w:rPr>
          <w:rFonts w:ascii="Times New Roman" w:hAnsi="Times New Roman" w:cs="Times New Roman"/>
          <w:sz w:val="24"/>
          <w:szCs w:val="24"/>
        </w:rPr>
        <w:t>gólności raz na 12 miesięcy, wśród pracowników, uczniów i rodziców lub opiekunów.</w:t>
      </w:r>
    </w:p>
    <w:p w14:paraId="6809FBE1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Wnioski z monitoringu są dokumentowane w formie raportu przekazywanego Dyrektorowi.</w:t>
      </w:r>
    </w:p>
    <w:p w14:paraId="6210CE5D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Dyrektor wprowadza do Standardów niezbędne zmiany i ogłasza ich zaktualizowane brzmienie p</w:t>
      </w:r>
      <w:r w:rsidRPr="00D474D6">
        <w:rPr>
          <w:rFonts w:ascii="Times New Roman" w:hAnsi="Times New Roman" w:cs="Times New Roman"/>
          <w:sz w:val="24"/>
          <w:szCs w:val="24"/>
        </w:rPr>
        <w:t>racownikom, uczniom oraz rodzicom lub opiekunom.</w:t>
      </w:r>
    </w:p>
    <w:p w14:paraId="39C9A7A4" w14:textId="77777777" w:rsidR="004C458E" w:rsidRPr="00D474D6" w:rsidRDefault="00F24991" w:rsidP="00D474D6">
      <w:pPr>
        <w:pStyle w:val="Nagwek2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474D6">
        <w:rPr>
          <w:rFonts w:ascii="Times New Roman" w:hAnsi="Times New Roman" w:cs="Times New Roman"/>
          <w:szCs w:val="24"/>
        </w:rPr>
        <w:t>Przykładowa ankieta monitorująca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6"/>
        <w:gridCol w:w="6936"/>
      </w:tblGrid>
      <w:tr w:rsidR="004C458E" w:rsidRPr="00D474D6" w14:paraId="6D97DF6B" w14:textId="77777777">
        <w:tc>
          <w:tcPr>
            <w:tcW w:w="4703" w:type="dxa"/>
            <w:shd w:val="clear" w:color="auto" w:fill="D9EAF7"/>
          </w:tcPr>
          <w:p w14:paraId="083120F6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b/>
                <w:sz w:val="24"/>
                <w:szCs w:val="24"/>
              </w:rPr>
              <w:t>Pytanie</w:t>
            </w:r>
          </w:p>
        </w:tc>
        <w:tc>
          <w:tcPr>
            <w:tcW w:w="4703" w:type="dxa"/>
            <w:shd w:val="clear" w:color="auto" w:fill="D9EAF7"/>
          </w:tcPr>
          <w:p w14:paraId="5FCA43CC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b/>
                <w:sz w:val="24"/>
                <w:szCs w:val="24"/>
              </w:rPr>
              <w:t>Odpowiedź</w:t>
            </w:r>
          </w:p>
        </w:tc>
      </w:tr>
      <w:tr w:rsidR="004C458E" w:rsidRPr="00D474D6" w14:paraId="0207AF38" w14:textId="77777777">
        <w:tc>
          <w:tcPr>
            <w:tcW w:w="4703" w:type="dxa"/>
          </w:tcPr>
          <w:p w14:paraId="766304CD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Czy znasz Standardy Ochrony Małoletnich obowiązujące w Szkole?</w:t>
            </w:r>
          </w:p>
        </w:tc>
        <w:tc>
          <w:tcPr>
            <w:tcW w:w="4703" w:type="dxa"/>
          </w:tcPr>
          <w:p w14:paraId="4FBC3345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Tak / Częściowo / Nie</w:t>
            </w:r>
          </w:p>
        </w:tc>
      </w:tr>
      <w:tr w:rsidR="004C458E" w:rsidRPr="00D474D6" w14:paraId="5DA4D29D" w14:textId="77777777">
        <w:tc>
          <w:tcPr>
            <w:tcW w:w="4703" w:type="dxa"/>
          </w:tcPr>
          <w:p w14:paraId="7BD99FF4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Czy stosowałeś/stosowałaś procedury ochrony małoletnich?</w:t>
            </w:r>
          </w:p>
        </w:tc>
        <w:tc>
          <w:tcPr>
            <w:tcW w:w="4703" w:type="dxa"/>
          </w:tcPr>
          <w:p w14:paraId="66DA3EB7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Tak / Nie</w:t>
            </w:r>
          </w:p>
        </w:tc>
      </w:tr>
      <w:tr w:rsidR="004C458E" w:rsidRPr="00D474D6" w14:paraId="3EA59A3C" w14:textId="77777777">
        <w:tc>
          <w:tcPr>
            <w:tcW w:w="4703" w:type="dxa"/>
          </w:tcPr>
          <w:p w14:paraId="1730AC9A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Jeżeli stosowałeś/stosowałaś procedury, czy były skuteczne?</w:t>
            </w:r>
          </w:p>
        </w:tc>
        <w:tc>
          <w:tcPr>
            <w:tcW w:w="4703" w:type="dxa"/>
          </w:tcPr>
          <w:p w14:paraId="415A4213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Tak / Częściowo / Nie / Nie dotyczy</w:t>
            </w:r>
          </w:p>
        </w:tc>
      </w:tr>
      <w:tr w:rsidR="004C458E" w:rsidRPr="00D474D6" w14:paraId="1856A961" w14:textId="77777777">
        <w:tc>
          <w:tcPr>
            <w:tcW w:w="4703" w:type="dxa"/>
          </w:tcPr>
          <w:p w14:paraId="721AC6A3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 xml:space="preserve">Czy byłeś/byłaś świadkiem lub posiadałeś/posiadałaś informacje dotyczące podejrzenia krzywdzenia </w:t>
            </w:r>
            <w:r w:rsidRPr="00D47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małoletniego?</w:t>
            </w:r>
          </w:p>
        </w:tc>
        <w:tc>
          <w:tcPr>
            <w:tcW w:w="4703" w:type="dxa"/>
          </w:tcPr>
          <w:p w14:paraId="08434910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Tak / Nie</w:t>
            </w:r>
          </w:p>
        </w:tc>
      </w:tr>
      <w:tr w:rsidR="004C458E" w:rsidRPr="00D474D6" w14:paraId="52A4810E" w14:textId="77777777">
        <w:tc>
          <w:tcPr>
            <w:tcW w:w="4703" w:type="dxa"/>
          </w:tcPr>
          <w:p w14:paraId="4FACBB6A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Jeżeli tak, czy podjąłeś/podjęłaś int</w:t>
            </w: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erwencję?</w:t>
            </w:r>
          </w:p>
        </w:tc>
        <w:tc>
          <w:tcPr>
            <w:tcW w:w="4703" w:type="dxa"/>
          </w:tcPr>
          <w:p w14:paraId="309EAECB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Tak / Nie / Nie dotyczy</w:t>
            </w:r>
          </w:p>
        </w:tc>
      </w:tr>
      <w:tr w:rsidR="004C458E" w:rsidRPr="00D474D6" w14:paraId="4955B455" w14:textId="77777777">
        <w:tc>
          <w:tcPr>
            <w:tcW w:w="4703" w:type="dxa"/>
          </w:tcPr>
          <w:p w14:paraId="0BF7D1BA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Jak przebiegała interwencja?</w:t>
            </w:r>
          </w:p>
        </w:tc>
        <w:tc>
          <w:tcPr>
            <w:tcW w:w="4703" w:type="dxa"/>
          </w:tcPr>
          <w:p w14:paraId="3D3585AB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4C458E" w:rsidRPr="00D474D6" w14:paraId="3825C53F" w14:textId="77777777">
        <w:tc>
          <w:tcPr>
            <w:tcW w:w="4703" w:type="dxa"/>
          </w:tcPr>
          <w:p w14:paraId="77F3F818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Jakie obszary powinny zostać uzupełnione lub zmienione w Standardach?</w:t>
            </w:r>
          </w:p>
        </w:tc>
        <w:tc>
          <w:tcPr>
            <w:tcW w:w="4703" w:type="dxa"/>
          </w:tcPr>
          <w:p w14:paraId="65819B0A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4C458E" w:rsidRPr="00D474D6" w14:paraId="54BB5BD3" w14:textId="77777777">
        <w:tc>
          <w:tcPr>
            <w:tcW w:w="4703" w:type="dxa"/>
          </w:tcPr>
          <w:p w14:paraId="1C0CC9F8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Inne spostrzeżenia i uwagi</w:t>
            </w:r>
          </w:p>
        </w:tc>
        <w:tc>
          <w:tcPr>
            <w:tcW w:w="4703" w:type="dxa"/>
          </w:tcPr>
          <w:p w14:paraId="31ACFEE5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</w:tc>
      </w:tr>
    </w:tbl>
    <w:p w14:paraId="32BE962E" w14:textId="77777777" w:rsidR="004C458E" w:rsidRPr="00D474D6" w:rsidRDefault="004C458E" w:rsidP="00D474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42519" w14:textId="77777777" w:rsidR="004C458E" w:rsidRPr="00D474D6" w:rsidRDefault="00F24991" w:rsidP="00D474D6">
      <w:pPr>
        <w:pStyle w:val="Nagwek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Rozd</w:t>
      </w:r>
      <w:r w:rsidRPr="00D474D6">
        <w:rPr>
          <w:rFonts w:ascii="Times New Roman" w:hAnsi="Times New Roman" w:cs="Times New Roman"/>
          <w:sz w:val="24"/>
          <w:szCs w:val="24"/>
        </w:rPr>
        <w:t>ział XI. Postanowienia końcowe</w:t>
      </w:r>
    </w:p>
    <w:p w14:paraId="5260075F" w14:textId="35F249F2" w:rsidR="004C458E" w:rsidRPr="00CA31F7" w:rsidRDefault="00F24991" w:rsidP="00CA31F7">
      <w:pPr>
        <w:pStyle w:val="Listanumerowana"/>
        <w:numPr>
          <w:ilvl w:val="0"/>
          <w:numId w:val="31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t>Standardy Ochrony Małoletnich wchodzą w życie z dniem ich ogłoszenia.</w:t>
      </w:r>
    </w:p>
    <w:p w14:paraId="4907B8CE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Ogłoszenie następuje w sposób dostępny dla pracowników, uczniów oraz rodziców lub opiekunów, w szczególności poprzez udostępnienie dokumentu w </w:t>
      </w:r>
      <w:r w:rsidRPr="00D474D6">
        <w:rPr>
          <w:rFonts w:ascii="Times New Roman" w:hAnsi="Times New Roman" w:cs="Times New Roman"/>
          <w:sz w:val="24"/>
          <w:szCs w:val="24"/>
        </w:rPr>
        <w:t>siedzibie Szkoły, przesłanie informacji drogą elektroniczną, zamieszczenie w dzienniku elektronicznym lub na stronie internetowej Szkoły.</w:t>
      </w:r>
    </w:p>
    <w:p w14:paraId="484982E3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Rodzice i opiekunowie są informowani o obowiązywaniu Standardów oraz o miejscu, w którym mogą zapoznać się z dokumente</w:t>
      </w:r>
      <w:r w:rsidRPr="00D474D6">
        <w:rPr>
          <w:rFonts w:ascii="Times New Roman" w:hAnsi="Times New Roman" w:cs="Times New Roman"/>
          <w:sz w:val="24"/>
          <w:szCs w:val="24"/>
        </w:rPr>
        <w:t>m.</w:t>
      </w:r>
    </w:p>
    <w:p w14:paraId="472F2651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Rodzice i opiekunowie nowych uczniów zapoznają się ze Standardami na początku roku szkolnego lub przy przyjęciu dziecka do Szkoły.</w:t>
      </w:r>
    </w:p>
    <w:p w14:paraId="76DDC1D2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Rodzice i opiekunowie uczniów aktualnie uczęszczających do Szkoły zapoznają się ze Standardami w terminie wskazanym przez </w:t>
      </w:r>
      <w:r w:rsidRPr="00D474D6">
        <w:rPr>
          <w:rFonts w:ascii="Times New Roman" w:hAnsi="Times New Roman" w:cs="Times New Roman"/>
          <w:sz w:val="24"/>
          <w:szCs w:val="24"/>
        </w:rPr>
        <w:t>Szkołę.</w:t>
      </w:r>
    </w:p>
    <w:p w14:paraId="346191AC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Standardy pozostają do wglądu na stronie internetowej Szkoły, w pokoju nauczycielskim, sekretariacie oraz u Dyrektora Szkoły.</w:t>
      </w:r>
    </w:p>
    <w:p w14:paraId="1E1E3B0B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Do Standardów przygotowuje się również wersję skróconą, przeznaczoną dla dzieci i napisaną językiem dostosowanym do ich wi</w:t>
      </w:r>
      <w:r w:rsidRPr="00D474D6">
        <w:rPr>
          <w:rFonts w:ascii="Times New Roman" w:hAnsi="Times New Roman" w:cs="Times New Roman"/>
          <w:sz w:val="24"/>
          <w:szCs w:val="24"/>
        </w:rPr>
        <w:t>eku i możliwości rozumienia.</w:t>
      </w:r>
    </w:p>
    <w:p w14:paraId="08CBDA62" w14:textId="77777777" w:rsidR="004C458E" w:rsidRPr="00D474D6" w:rsidRDefault="00F24991" w:rsidP="00D474D6">
      <w:pPr>
        <w:pStyle w:val="Nagwek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lastRenderedPageBreak/>
        <w:t>Podstawa prawna</w:t>
      </w:r>
    </w:p>
    <w:p w14:paraId="0F859CB9" w14:textId="181B6249" w:rsidR="004C458E" w:rsidRPr="00CA31F7" w:rsidRDefault="00F24991" w:rsidP="00CA31F7">
      <w:pPr>
        <w:pStyle w:val="Listanumerowana"/>
        <w:numPr>
          <w:ilvl w:val="0"/>
          <w:numId w:val="32"/>
        </w:num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1F7">
        <w:rPr>
          <w:rFonts w:ascii="Times New Roman" w:hAnsi="Times New Roman" w:cs="Times New Roman"/>
          <w:sz w:val="24"/>
          <w:szCs w:val="24"/>
        </w:rPr>
        <w:t>Konwencja o prawach dziecka przyjęta przez Zgromadzenie Ogólne Narodów Zjednoczonych dnia 20 listopada 1989 r. (Dz.U. 1991 nr 120 poz. 526 z późn. zm.).</w:t>
      </w:r>
    </w:p>
    <w:p w14:paraId="13DA24C0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Ustawa z dnia 13 maja 2016 r. o przeciwdziałaniu zagrożeni</w:t>
      </w:r>
      <w:r w:rsidRPr="00D474D6">
        <w:rPr>
          <w:rFonts w:ascii="Times New Roman" w:hAnsi="Times New Roman" w:cs="Times New Roman"/>
          <w:sz w:val="24"/>
          <w:szCs w:val="24"/>
        </w:rPr>
        <w:t>om przestępczością na tle seksualnym i ochronie małoletnich, w szczególności art. 22b i art. 22c.</w:t>
      </w:r>
    </w:p>
    <w:p w14:paraId="32C08E6D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Ustawa z dnia 28 lipca 2023 r. o zmianie ustawy – Kodeks rodzinny i opiekuńczy oraz niektórych innych ustaw (Dz.U. 2023 poz. 1606).</w:t>
      </w:r>
    </w:p>
    <w:p w14:paraId="2024B9AD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Ustawa z dnia 29 lipca 200</w:t>
      </w:r>
      <w:r w:rsidRPr="00D474D6">
        <w:rPr>
          <w:rFonts w:ascii="Times New Roman" w:hAnsi="Times New Roman" w:cs="Times New Roman"/>
          <w:sz w:val="24"/>
          <w:szCs w:val="24"/>
        </w:rPr>
        <w:t>5 r. o przeciwdziałaniu przemocy domowej.</w:t>
      </w:r>
    </w:p>
    <w:p w14:paraId="3BF3DFAA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Rozporządzenie Rady Ministrów z dnia 6 września 2023 r. w sprawie procedury „Niebieskie Karty” oraz wzorów formularzy „Niebieska Karta”.</w:t>
      </w:r>
    </w:p>
    <w:p w14:paraId="15D850FB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Rozporządzenie Parlamentu Europejskiego i Rady (UE) 2016/679, czyli RODO.</w:t>
      </w:r>
    </w:p>
    <w:p w14:paraId="26A766F5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Ust</w:t>
      </w:r>
      <w:r w:rsidRPr="00D474D6">
        <w:rPr>
          <w:rFonts w:ascii="Times New Roman" w:hAnsi="Times New Roman" w:cs="Times New Roman"/>
          <w:sz w:val="24"/>
          <w:szCs w:val="24"/>
        </w:rPr>
        <w:t>awa z dnia 10 maja 2018 r. o ochronie danych osobowych.</w:t>
      </w:r>
    </w:p>
    <w:p w14:paraId="7F257A33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Ustawa z dnia 14 grudnia 2016 r. – Prawo oświatowe.</w:t>
      </w:r>
    </w:p>
    <w:p w14:paraId="5BCDF561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Ustawa z dnia 26 stycznia 1982 r. – Karta Nauczyciela.</w:t>
      </w:r>
    </w:p>
    <w:p w14:paraId="074B7803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Ustawa z dnia 6 czerwca 1997 r. – Kodeks karny.</w:t>
      </w:r>
    </w:p>
    <w:p w14:paraId="7547C289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Ustawa z dnia 6 czerwca 1997 r. – Kodeks post</w:t>
      </w:r>
      <w:r w:rsidRPr="00D474D6">
        <w:rPr>
          <w:rFonts w:ascii="Times New Roman" w:hAnsi="Times New Roman" w:cs="Times New Roman"/>
          <w:sz w:val="24"/>
          <w:szCs w:val="24"/>
        </w:rPr>
        <w:t>ępowania karnego.</w:t>
      </w:r>
    </w:p>
    <w:p w14:paraId="5CFEEB7E" w14:textId="77777777" w:rsidR="004C458E" w:rsidRPr="00D474D6" w:rsidRDefault="00F24991" w:rsidP="00D474D6">
      <w:pPr>
        <w:pStyle w:val="Listanumerowana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Ustawa z dnia 25 lutego 1964 r. – Kodeks rodzinny i opiekuńczy.</w:t>
      </w:r>
    </w:p>
    <w:p w14:paraId="3A9D2601" w14:textId="77777777" w:rsidR="004C458E" w:rsidRPr="00D474D6" w:rsidRDefault="00F24991" w:rsidP="00D474D6">
      <w:pPr>
        <w:pStyle w:val="Nagwek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Załącznik nr 1. Oświadczenie pracownika o zapoznaniu się ze Standardami</w:t>
      </w:r>
    </w:p>
    <w:p w14:paraId="39C7B70D" w14:textId="77777777" w:rsidR="004C458E" w:rsidRPr="00D474D6" w:rsidRDefault="00F24991" w:rsidP="00D474D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 xml:space="preserve">Ja, niżej podpisany/podpisana, oświadczam, że zapoznałem/zapoznałam się ze Standardami Ochrony </w:t>
      </w:r>
      <w:r w:rsidRPr="00D474D6">
        <w:rPr>
          <w:rFonts w:ascii="Times New Roman" w:hAnsi="Times New Roman" w:cs="Times New Roman"/>
          <w:sz w:val="24"/>
          <w:szCs w:val="24"/>
        </w:rPr>
        <w:t>Małoletnich obowiązującymi w Szkole Podstawowej im. Orląt Lwowskich w Tarnowie, rozumiem ich treść i zobowiązuję się do ich przestrzegania.</w:t>
      </w:r>
    </w:p>
    <w:p w14:paraId="3DC63A86" w14:textId="77777777" w:rsidR="004C458E" w:rsidRPr="00D474D6" w:rsidRDefault="00F24991" w:rsidP="00D474D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……………………………………………………………………………</w:t>
      </w:r>
    </w:p>
    <w:p w14:paraId="78C0077C" w14:textId="77777777" w:rsidR="004C458E" w:rsidRPr="00D474D6" w:rsidRDefault="00F24991" w:rsidP="00D474D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Stanowisko/funkcja: …………………………………………………………………………</w:t>
      </w:r>
    </w:p>
    <w:p w14:paraId="79EC13F5" w14:textId="77777777" w:rsidR="004C458E" w:rsidRPr="00D474D6" w:rsidRDefault="00F24991" w:rsidP="00D474D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Data: ……………………………………</w:t>
      </w:r>
      <w:r w:rsidRPr="00D474D6">
        <w:rPr>
          <w:rFonts w:ascii="Times New Roman" w:hAnsi="Times New Roman" w:cs="Times New Roman"/>
          <w:sz w:val="24"/>
          <w:szCs w:val="24"/>
        </w:rPr>
        <w:t>…   Podpis: ………………………………………</w:t>
      </w:r>
    </w:p>
    <w:p w14:paraId="70C69E34" w14:textId="77777777" w:rsidR="004C458E" w:rsidRPr="00D474D6" w:rsidRDefault="00F24991" w:rsidP="00D474D6">
      <w:pPr>
        <w:pStyle w:val="Nagwek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Załącznik nr 2. Notatka służbowa / protokół interwencji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6"/>
        <w:gridCol w:w="6936"/>
      </w:tblGrid>
      <w:tr w:rsidR="004C458E" w:rsidRPr="00D474D6" w14:paraId="05A00467" w14:textId="77777777">
        <w:tc>
          <w:tcPr>
            <w:tcW w:w="4703" w:type="dxa"/>
            <w:shd w:val="clear" w:color="auto" w:fill="D9EAF7"/>
          </w:tcPr>
          <w:p w14:paraId="0EB02901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b/>
                <w:sz w:val="24"/>
                <w:szCs w:val="24"/>
              </w:rPr>
              <w:t>Element</w:t>
            </w:r>
          </w:p>
        </w:tc>
        <w:tc>
          <w:tcPr>
            <w:tcW w:w="4703" w:type="dxa"/>
            <w:shd w:val="clear" w:color="auto" w:fill="D9EAF7"/>
          </w:tcPr>
          <w:p w14:paraId="1721C56F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</w:tr>
      <w:tr w:rsidR="004C458E" w:rsidRPr="00D474D6" w14:paraId="4C53A5B2" w14:textId="77777777">
        <w:tc>
          <w:tcPr>
            <w:tcW w:w="4703" w:type="dxa"/>
          </w:tcPr>
          <w:p w14:paraId="66D5850F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Data i godzina zgłoszenia</w:t>
            </w:r>
          </w:p>
        </w:tc>
        <w:tc>
          <w:tcPr>
            <w:tcW w:w="4703" w:type="dxa"/>
          </w:tcPr>
          <w:p w14:paraId="285E7FA5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4C458E" w:rsidRPr="00D474D6" w14:paraId="517C9F46" w14:textId="77777777">
        <w:tc>
          <w:tcPr>
            <w:tcW w:w="4703" w:type="dxa"/>
          </w:tcPr>
          <w:p w14:paraId="400885D1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Osoba zgłaszająca</w:t>
            </w:r>
          </w:p>
        </w:tc>
        <w:tc>
          <w:tcPr>
            <w:tcW w:w="4703" w:type="dxa"/>
          </w:tcPr>
          <w:p w14:paraId="220268D6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4C458E" w:rsidRPr="00D474D6" w14:paraId="5BEF3E8F" w14:textId="77777777">
        <w:tc>
          <w:tcPr>
            <w:tcW w:w="4703" w:type="dxa"/>
          </w:tcPr>
          <w:p w14:paraId="34F72FD9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Dane dziecka</w:t>
            </w:r>
          </w:p>
        </w:tc>
        <w:tc>
          <w:tcPr>
            <w:tcW w:w="4703" w:type="dxa"/>
          </w:tcPr>
          <w:p w14:paraId="09F3757F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4C458E" w:rsidRPr="00D474D6" w14:paraId="305B37F1" w14:textId="77777777">
        <w:tc>
          <w:tcPr>
            <w:tcW w:w="4703" w:type="dxa"/>
          </w:tcPr>
          <w:p w14:paraId="043FE159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Opis zdarzenia lub podejrzenia</w:t>
            </w:r>
          </w:p>
        </w:tc>
        <w:tc>
          <w:tcPr>
            <w:tcW w:w="4703" w:type="dxa"/>
          </w:tcPr>
          <w:p w14:paraId="21B4CE4E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4C458E" w:rsidRPr="00D474D6" w14:paraId="211C0798" w14:textId="77777777">
        <w:tc>
          <w:tcPr>
            <w:tcW w:w="4703" w:type="dxa"/>
          </w:tcPr>
          <w:p w14:paraId="367DD578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Podjęte działania</w:t>
            </w:r>
          </w:p>
        </w:tc>
        <w:tc>
          <w:tcPr>
            <w:tcW w:w="4703" w:type="dxa"/>
          </w:tcPr>
          <w:p w14:paraId="147329EC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4C458E" w:rsidRPr="00D474D6" w14:paraId="47BDE9B2" w14:textId="77777777">
        <w:tc>
          <w:tcPr>
            <w:tcW w:w="4703" w:type="dxa"/>
          </w:tcPr>
          <w:p w14:paraId="4B5C2949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Osoby poinformowane</w:t>
            </w:r>
          </w:p>
        </w:tc>
        <w:tc>
          <w:tcPr>
            <w:tcW w:w="4703" w:type="dxa"/>
          </w:tcPr>
          <w:p w14:paraId="29A8B1E8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4C458E" w:rsidRPr="00D474D6" w14:paraId="1C76175B" w14:textId="77777777">
        <w:tc>
          <w:tcPr>
            <w:tcW w:w="4703" w:type="dxa"/>
          </w:tcPr>
          <w:p w14:paraId="5BBB3864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Ustalenia dotyczące dalszych działań</w:t>
            </w:r>
          </w:p>
        </w:tc>
        <w:tc>
          <w:tcPr>
            <w:tcW w:w="4703" w:type="dxa"/>
          </w:tcPr>
          <w:p w14:paraId="386F2F4B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4C458E" w:rsidRPr="00D474D6" w14:paraId="34F8EB6A" w14:textId="77777777">
        <w:tc>
          <w:tcPr>
            <w:tcW w:w="4703" w:type="dxa"/>
          </w:tcPr>
          <w:p w14:paraId="796ABFFE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Podpis osoby sporządzającej</w:t>
            </w:r>
          </w:p>
        </w:tc>
        <w:tc>
          <w:tcPr>
            <w:tcW w:w="4703" w:type="dxa"/>
          </w:tcPr>
          <w:p w14:paraId="0F546D7C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4C458E" w:rsidRPr="00D474D6" w14:paraId="2C05ADFC" w14:textId="77777777">
        <w:tc>
          <w:tcPr>
            <w:tcW w:w="4703" w:type="dxa"/>
          </w:tcPr>
          <w:p w14:paraId="4C6C1248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Podpis Dyrektora</w:t>
            </w:r>
          </w:p>
        </w:tc>
        <w:tc>
          <w:tcPr>
            <w:tcW w:w="4703" w:type="dxa"/>
          </w:tcPr>
          <w:p w14:paraId="690626A6" w14:textId="77777777" w:rsidR="004C458E" w:rsidRPr="00D474D6" w:rsidRDefault="00F24991" w:rsidP="00D47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D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</w:tc>
      </w:tr>
    </w:tbl>
    <w:p w14:paraId="70F063CD" w14:textId="77777777" w:rsidR="004C458E" w:rsidRPr="00D474D6" w:rsidRDefault="004C458E" w:rsidP="00D474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31A5B5" w14:textId="77777777" w:rsidR="004C458E" w:rsidRPr="00D474D6" w:rsidRDefault="00F24991" w:rsidP="00D474D6">
      <w:pPr>
        <w:pStyle w:val="Nagwek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Załącznik nr 3. Wersja skrócona dla uczniów</w:t>
      </w:r>
    </w:p>
    <w:p w14:paraId="78AF02DE" w14:textId="77777777" w:rsidR="004C458E" w:rsidRPr="00D474D6" w:rsidRDefault="00F24991" w:rsidP="00D474D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Masz prawo czuć się w Szkole bezpiecznie. Nikt nie ma prawa Cię bić, popycha</w:t>
      </w:r>
      <w:r w:rsidRPr="00D474D6">
        <w:rPr>
          <w:rFonts w:ascii="Times New Roman" w:hAnsi="Times New Roman" w:cs="Times New Roman"/>
          <w:sz w:val="24"/>
          <w:szCs w:val="24"/>
        </w:rPr>
        <w:t>ć, wyśmiewać, obrażać, straszyć, dotykać w sposób, który jest dla Ciebie nieprzyjemny, ani zmuszać Cię do robienia rzeczy, których nie chcesz.</w:t>
      </w:r>
    </w:p>
    <w:p w14:paraId="6D0DF0FD" w14:textId="77777777" w:rsidR="004C458E" w:rsidRPr="00D474D6" w:rsidRDefault="00F24991" w:rsidP="00D474D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Jeżeli ktoś Cię krzywdzi, widzisz, że ktoś krzywdzi inne dziecko, albo coś Cię niepokoi – powiedz o tym osobie do</w:t>
      </w:r>
      <w:r w:rsidRPr="00D474D6">
        <w:rPr>
          <w:rFonts w:ascii="Times New Roman" w:hAnsi="Times New Roman" w:cs="Times New Roman"/>
          <w:sz w:val="24"/>
          <w:szCs w:val="24"/>
        </w:rPr>
        <w:t>rosłej w Szkole. Możesz zgłosić się do wychowawcy, nauczyciela, pedagoga, psychologa, Dyrektora albo innego pracownika, któremu ufasz.</w:t>
      </w:r>
    </w:p>
    <w:p w14:paraId="4AE2FAF1" w14:textId="77777777" w:rsidR="004C458E" w:rsidRPr="00D474D6" w:rsidRDefault="00F24991" w:rsidP="00D474D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Możesz powiedzieć: „Potrzebuję pomocy”, „Ktoś mnie krzywdzi”, „Boję się”, „Nie chcę, żeby tak było”. Twoje zgłoszenie zos</w:t>
      </w:r>
      <w:r w:rsidRPr="00D474D6">
        <w:rPr>
          <w:rFonts w:ascii="Times New Roman" w:hAnsi="Times New Roman" w:cs="Times New Roman"/>
          <w:sz w:val="24"/>
          <w:szCs w:val="24"/>
        </w:rPr>
        <w:t>tanie potraktowane poważnie.</w:t>
      </w:r>
    </w:p>
    <w:p w14:paraId="00C1D216" w14:textId="77777777" w:rsidR="004C458E" w:rsidRPr="00D474D6" w:rsidRDefault="00F24991" w:rsidP="00D474D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Pamiętaj: nie jesteś winny/winna temu, że ktoś Cię krzywdzi. Masz prawo do pomocy i ochrony.</w:t>
      </w:r>
    </w:p>
    <w:p w14:paraId="26A54400" w14:textId="77777777" w:rsidR="004C458E" w:rsidRPr="00D474D6" w:rsidRDefault="00F24991" w:rsidP="00D474D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D6">
        <w:rPr>
          <w:rFonts w:ascii="Times New Roman" w:hAnsi="Times New Roman" w:cs="Times New Roman"/>
          <w:sz w:val="24"/>
          <w:szCs w:val="24"/>
        </w:rPr>
        <w:t>W Internecie także obowiązują zasady bezpieczeństwa. Nie wysyłaj zdjęć, których nie chcesz pokazywać innym. Nie podawaj obcym osobom s</w:t>
      </w:r>
      <w:r w:rsidRPr="00D474D6">
        <w:rPr>
          <w:rFonts w:ascii="Times New Roman" w:hAnsi="Times New Roman" w:cs="Times New Roman"/>
          <w:sz w:val="24"/>
          <w:szCs w:val="24"/>
        </w:rPr>
        <w:t>woich danych. Jeśli ktoś Cię nęka, straszy, prosi o zdjęcia albo wysyła niepokojące treści – zgłoś to osobie dorosłej.</w:t>
      </w:r>
    </w:p>
    <w:sectPr w:rsidR="004C458E" w:rsidRPr="00D474D6" w:rsidSect="00034616">
      <w:footerReference w:type="default" r:id="rId8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A03B7" w14:textId="77777777" w:rsidR="00F24991" w:rsidRDefault="00F24991">
      <w:pPr>
        <w:spacing w:after="0" w:line="240" w:lineRule="auto"/>
      </w:pPr>
      <w:r>
        <w:separator/>
      </w:r>
    </w:p>
  </w:endnote>
  <w:endnote w:type="continuationSeparator" w:id="0">
    <w:p w14:paraId="615ADB17" w14:textId="77777777" w:rsidR="00F24991" w:rsidRDefault="00F24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0094A" w14:textId="77777777" w:rsidR="004C458E" w:rsidRDefault="00F24991">
    <w:pPr>
      <w:pStyle w:val="Stopka"/>
      <w:jc w:val="center"/>
    </w:pPr>
    <w:r>
      <w:fldChar w:fldCharType="begin"/>
    </w:r>
    <w:r>
      <w:instrText>PAGE</w:instrText>
    </w:r>
    <w:r w:rsidR="00D474D6">
      <w:fldChar w:fldCharType="separate"/>
    </w:r>
    <w:r w:rsidR="00D474D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EFA5B" w14:textId="77777777" w:rsidR="00F24991" w:rsidRDefault="00F24991">
      <w:pPr>
        <w:spacing w:after="0" w:line="240" w:lineRule="auto"/>
      </w:pPr>
      <w:r>
        <w:separator/>
      </w:r>
    </w:p>
  </w:footnote>
  <w:footnote w:type="continuationSeparator" w:id="0">
    <w:p w14:paraId="45025262" w14:textId="77777777" w:rsidR="00F24991" w:rsidRDefault="00F24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7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7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7"/>
    <w:lvlOverride w:ilvl="0">
      <w:startOverride w:val="1"/>
    </w:lvlOverride>
  </w:num>
  <w:num w:numId="27">
    <w:abstractNumId w:val="7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458E"/>
    <w:rsid w:val="00AA1D8D"/>
    <w:rsid w:val="00B47730"/>
    <w:rsid w:val="00CA31F7"/>
    <w:rsid w:val="00CB0664"/>
    <w:rsid w:val="00D474D6"/>
    <w:rsid w:val="00F249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900DB4"/>
  <w14:defaultImageDpi w14:val="300"/>
  <w15:docId w15:val="{57F15CC0-DF61-4FBE-821E-773B288E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andard">
    <w:name w:val="Standard"/>
    <w:rsid w:val="00D474D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16</Pages>
  <Words>3907</Words>
  <Characters>23447</Characters>
  <Application>Microsoft Office Word</Application>
  <DocSecurity>0</DocSecurity>
  <Lines>195</Lines>
  <Paragraphs>54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27300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2013-12-23T23:15:00Z</dcterms:created>
  <dcterms:modified xsi:type="dcterms:W3CDTF">2026-06-17T09:45:00Z</dcterms:modified>
  <cp:category/>
</cp:coreProperties>
</file>